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533D" w:rsidR="00310B34" w:rsidP="00310B34" w:rsidRDefault="00310B34">
      <w:pPr>
        <w:pStyle w:val="ContratBody"/>
        <w:spacing w:after="0"/>
        <w:jc w:val="left"/>
        <w:rPr>
          <w:b/>
          <w:sz w:val="28"/>
          <w:szCs w:val="28"/>
          <w:lang w:val="nl-BE"/>
        </w:rPr>
      </w:pPr>
      <w:r w:rsidRPr="0085533D">
        <w:rPr>
          <w:b/>
          <w:noProof/>
          <w:sz w:val="28"/>
          <w:szCs w:val="28"/>
          <w:lang w:val="nl-BE"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85533D" w:rsidR="00807276" w:rsidP="00310B34" w:rsidRDefault="00857B3C">
      <w:pPr>
        <w:pStyle w:val="ContratBody"/>
        <w:spacing w:after="1000"/>
        <w:ind w:left="1219"/>
        <w:jc w:val="center"/>
        <w:rPr>
          <w:b/>
          <w:sz w:val="28"/>
          <w:szCs w:val="28"/>
          <w:lang w:val="nl-BE"/>
        </w:rPr>
      </w:pPr>
      <w:r w:rsidRPr="0085533D">
        <w:rPr>
          <w:b/>
          <w:sz w:val="28"/>
          <w:szCs w:val="28"/>
          <w:lang w:val="nl-BE"/>
        </w:rPr>
        <w:t>Arbeidsovereenkomst voor handelsvertegenwoordigers voor bepaalde duur</w:t>
      </w:r>
    </w:p>
    <w:p w:rsidRPr="0085533D" w:rsidR="008678CA" w:rsidP="00807276" w:rsidRDefault="00FD1A8F">
      <w:pPr>
        <w:pStyle w:val="ContratBody"/>
        <w:rPr>
          <w:lang w:val="nl-BE"/>
        </w:rPr>
      </w:pPr>
      <w:r w:rsidRPr="0085533D">
        <w:rPr>
          <w:lang w:val="nl-BE"/>
        </w:rPr>
        <w:t>Tussen</w:t>
      </w:r>
      <w:r w:rsidRPr="0085533D" w:rsidR="00807276">
        <w:rPr>
          <w:lang w:val="nl-BE"/>
        </w:rPr>
        <w:t>:</w:t>
      </w:r>
    </w:p>
    <w:p w:rsidRPr="0085533D" w:rsidR="00807276" w:rsidP="00807276" w:rsidRDefault="002F7C25">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85533D" w:rsidR="00FD1A8F">
            <w:rPr>
              <w:lang w:val="nl-BE"/>
            </w:rPr>
            <w:t>Mijnheer/Mevrouw</w:t>
          </w:r>
        </w:sdtContent>
      </w:sdt>
      <w:r w:rsidRPr="0085533D" w:rsidR="007777C6">
        <w:rPr>
          <w:lang w:val="nl-BE"/>
        </w:rPr>
        <w:t xml:space="preserve"> </w:t>
      </w:r>
      <w:sdt>
        <w:sdtPr>
          <w:rPr>
            <w:lang w:val="nl-BE"/>
          </w:rPr>
          <w:id w:val="1165360755"/>
          <w:placeholder>
            <w:docPart w:val="DefaultPlaceholder_-1854013440"/>
          </w:placeholder>
          <w:text/>
        </w:sdtPr>
        <w:sdtEndPr/>
        <w:sdtContent>
          <w:r w:rsidRPr="0085533D" w:rsidR="003D26F2">
            <w:rPr>
              <w:lang w:val="nl-BE"/>
            </w:rPr>
            <w:t>....................................................................................................</w:t>
          </w:r>
        </w:sdtContent>
      </w:sdt>
      <w:r w:rsidRPr="0085533D" w:rsidR="00807276">
        <w:rPr>
          <w:lang w:val="nl-BE"/>
        </w:rPr>
        <w:br/>
      </w:r>
      <w:r w:rsidRPr="0085533D" w:rsidR="00FD1A8F">
        <w:rPr>
          <w:lang w:val="nl-BE"/>
        </w:rPr>
        <w:t>optredend als gevolmachtigde van de werkgever</w:t>
      </w:r>
      <w:r w:rsidRPr="0085533D" w:rsidR="00807276">
        <w:rPr>
          <w:lang w:val="nl-BE"/>
        </w:rPr>
        <w:t> :</w:t>
      </w:r>
      <w:r w:rsidRPr="0085533D"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46[1]/ad_affilies[1]/denomination[1]" w:storeItemID="{78DDB151-C6B9-4227-B162-2C930B2FFB0B}"/>
          <w:text/>
        </w:sdtPr>
        <w:sdtEndPr/>
        <w:sdtContent>
          <w:r w:rsidRPr="0085533D" w:rsidR="00777132">
            <w:rPr>
              <w:lang w:val="nl-BE"/>
            </w:rPr>
            <w:t>................................................................</w:t>
          </w:r>
        </w:sdtContent>
      </w:sdt>
      <w:r w:rsidRPr="0085533D" w:rsidR="00807276">
        <w:rPr>
          <w:lang w:val="nl-BE"/>
        </w:rPr>
        <w:br/>
      </w:r>
      <w:r w:rsidRPr="0085533D" w:rsidR="00FD1A8F">
        <w:rPr>
          <w:lang w:val="nl-BE"/>
        </w:rPr>
        <w:t>straat</w:t>
      </w:r>
      <w:r w:rsidRPr="0085533D"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46[1]/ad_affilies[1]/rue[1]" w:storeItemID="{78DDB151-C6B9-4227-B162-2C930B2FFB0B}"/>
          <w:text/>
        </w:sdtPr>
        <w:sdtEndPr/>
        <w:sdtContent>
          <w:r w:rsidRPr="0085533D" w:rsidR="00777132">
            <w:rPr>
              <w:lang w:val="nl-BE"/>
            </w:rPr>
            <w:t>..........................................................................................</w:t>
          </w:r>
        </w:sdtContent>
      </w:sdt>
      <w:r w:rsidRPr="0085533D" w:rsidR="00D062B0">
        <w:rPr>
          <w:lang w:val="nl-BE"/>
        </w:rPr>
        <w:t xml:space="preserve"> </w:t>
      </w:r>
      <w:r w:rsidRPr="0085533D" w:rsidR="00807276">
        <w:rPr>
          <w:lang w:val="nl-BE"/>
        </w:rPr>
        <w:t>n</w:t>
      </w:r>
      <w:r w:rsidRPr="0085533D" w:rsidR="00FD1A8F">
        <w:rPr>
          <w:lang w:val="nl-BE"/>
        </w:rPr>
        <w:t>r.</w:t>
      </w:r>
      <w:r w:rsidRPr="0085533D"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46[1]/ad_affilies[1]/no_rue[1]" w:storeItemID="{78DDB151-C6B9-4227-B162-2C930B2FFB0B}"/>
          <w:text/>
        </w:sdtPr>
        <w:sdtEndPr/>
        <w:sdtContent>
          <w:r w:rsidRPr="0085533D" w:rsidR="00777132">
            <w:rPr>
              <w:lang w:val="nl-BE"/>
            </w:rPr>
            <w:t>........</w:t>
          </w:r>
        </w:sdtContent>
      </w:sdt>
      <w:r w:rsidRPr="0085533D"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46[1]/ad_affilies[1]/boite[1]" w:storeItemID="{78DDB151-C6B9-4227-B162-2C930B2FFB0B}"/>
          <w:text/>
        </w:sdtPr>
        <w:sdtEndPr/>
        <w:sdtContent>
          <w:r w:rsidRPr="0085533D" w:rsidR="00777132">
            <w:rPr>
              <w:lang w:val="nl-BE"/>
            </w:rPr>
            <w:t>..........</w:t>
          </w:r>
        </w:sdtContent>
      </w:sdt>
      <w:r w:rsidRPr="0085533D" w:rsidR="00807276">
        <w:rPr>
          <w:lang w:val="nl-BE"/>
        </w:rPr>
        <w:br/>
      </w:r>
      <w:r w:rsidRPr="0085533D" w:rsidR="00FD1A8F">
        <w:rPr>
          <w:lang w:val="nl-BE"/>
        </w:rPr>
        <w:t>post nr.</w:t>
      </w:r>
      <w:r w:rsidRPr="0085533D"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46[1]/ad_affilies[1]/cd_postal[1]" w:storeItemID="{78DDB151-C6B9-4227-B162-2C930B2FFB0B}"/>
          <w:text/>
        </w:sdtPr>
        <w:sdtEndPr/>
        <w:sdtContent>
          <w:r w:rsidRPr="0085533D" w:rsidR="00777132">
            <w:rPr>
              <w:lang w:val="nl-BE"/>
            </w:rPr>
            <w:t>.............</w:t>
          </w:r>
        </w:sdtContent>
      </w:sdt>
      <w:r w:rsidRPr="0085533D" w:rsidR="003D26F2">
        <w:rPr>
          <w:lang w:val="nl-BE"/>
        </w:rPr>
        <w:t xml:space="preserve"> </w:t>
      </w:r>
      <w:r w:rsidRPr="0085533D" w:rsidR="00FD1A8F">
        <w:rPr>
          <w:lang w:val="nl-BE"/>
        </w:rPr>
        <w:t>plaats</w:t>
      </w:r>
      <w:r w:rsidRPr="0085533D" w:rsidR="00807276">
        <w:rPr>
          <w:lang w:val="nl-BE"/>
        </w:rPr>
        <w:t>:</w:t>
      </w:r>
      <w:r w:rsidRPr="0085533D"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46[1]/ad_affilies[1]/localite[1]" w:storeItemID="{78DDB151-C6B9-4227-B162-2C930B2FFB0B}"/>
          <w:text/>
        </w:sdtPr>
        <w:sdtEndPr/>
        <w:sdtContent>
          <w:r w:rsidRPr="0085533D" w:rsidR="00777132">
            <w:rPr>
              <w:lang w:val="nl-BE"/>
            </w:rPr>
            <w:t>.............................................................................</w:t>
          </w:r>
        </w:sdtContent>
      </w:sdt>
      <w:r w:rsidRPr="0085533D" w:rsidR="003E0A53">
        <w:rPr>
          <w:lang w:val="nl-BE"/>
        </w:rPr>
        <w:br/>
      </w:r>
      <w:r w:rsidRPr="0085533D" w:rsidR="00FD1A8F">
        <w:rPr>
          <w:lang w:val="nl-BE"/>
        </w:rPr>
        <w:t>hierna</w:t>
      </w:r>
      <w:r w:rsidRPr="0085533D" w:rsidR="00807276">
        <w:rPr>
          <w:lang w:val="nl-BE"/>
        </w:rPr>
        <w:t xml:space="preserve"> </w:t>
      </w:r>
      <w:r w:rsidRPr="0085533D" w:rsidR="00FD1A8F">
        <w:rPr>
          <w:lang w:val="nl-BE"/>
        </w:rPr>
        <w:t>“de werkgever” genoemd</w:t>
      </w:r>
      <w:r w:rsidRPr="0085533D" w:rsidR="00807276">
        <w:rPr>
          <w:lang w:val="nl-BE"/>
        </w:rPr>
        <w:t>,</w:t>
      </w:r>
    </w:p>
    <w:p w:rsidRPr="0085533D" w:rsidR="00807276" w:rsidP="00807276" w:rsidRDefault="00807276">
      <w:pPr>
        <w:pStyle w:val="ContratBody"/>
        <w:jc w:val="left"/>
        <w:rPr>
          <w:lang w:val="nl-BE"/>
        </w:rPr>
      </w:pPr>
      <w:r w:rsidRPr="0085533D">
        <w:rPr>
          <w:lang w:val="nl-BE"/>
        </w:rPr>
        <w:t>E</w:t>
      </w:r>
      <w:r w:rsidRPr="0085533D" w:rsidR="00FD1A8F">
        <w:rPr>
          <w:lang w:val="nl-BE"/>
        </w:rPr>
        <w:t>n</w:t>
      </w:r>
      <w:r w:rsidRPr="0085533D">
        <w:rPr>
          <w:lang w:val="nl-BE"/>
        </w:rPr>
        <w:t>:</w:t>
      </w:r>
    </w:p>
    <w:p w:rsidRPr="0085533D" w:rsidR="00807276" w:rsidP="00807276" w:rsidRDefault="002F7C25">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46[1]/personne[1]/cd_sexe[1]" w:storeItemID="{78DDB151-C6B9-4227-B162-2C930B2FFB0B}"/>
          <w:dropDownList w:lastValue="3">
            <w:listItem w:displayText="Mijnheer/Mevrouw" w:value="3"/>
            <w:listItem w:displayText="Mevrouw" w:value="2"/>
            <w:listItem w:displayText="Mijnheer" w:value="1"/>
          </w:dropDownList>
        </w:sdtPr>
        <w:sdtEndPr/>
        <w:sdtContent>
          <w:r w:rsidR="0085533D">
            <w:rPr>
              <w:lang w:val="nl-BE"/>
            </w:rPr>
            <w:t>Mijnheer/Mevrouw</w:t>
          </w:r>
        </w:sdtContent>
      </w:sdt>
      <w:r w:rsidRPr="0085533D"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46[1]/personne[1]/nom[1]" w:storeItemID="{78DDB151-C6B9-4227-B162-2C930B2FFB0B}"/>
          <w:text/>
        </w:sdtPr>
        <w:sdtEndPr/>
        <w:sdtContent>
          <w:r w:rsidRPr="0085533D" w:rsidR="00777132">
            <w:rPr>
              <w:lang w:val="nl-BE"/>
            </w:rPr>
            <w:t>....................................</w:t>
          </w:r>
        </w:sdtContent>
      </w:sdt>
      <w:r w:rsidRPr="0085533D"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46[1]/personne[1]/prenom[1]" w:storeItemID="{78DDB151-C6B9-4227-B162-2C930B2FFB0B}"/>
          <w:text/>
        </w:sdtPr>
        <w:sdtEndPr/>
        <w:sdtContent>
          <w:r w:rsidRPr="0085533D" w:rsidR="00777132">
            <w:rPr>
              <w:lang w:val="nl-BE"/>
            </w:rPr>
            <w:t>...................................</w:t>
          </w:r>
        </w:sdtContent>
      </w:sdt>
      <w:r w:rsidRPr="0085533D" w:rsidR="00807276">
        <w:rPr>
          <w:lang w:val="nl-BE"/>
        </w:rPr>
        <w:br/>
      </w:r>
      <w:r w:rsidRPr="0085533D" w:rsidR="00F44E5F">
        <w:rPr>
          <w:lang w:val="nl-BE"/>
        </w:rPr>
        <w:t>straat</w:t>
      </w:r>
      <w:r w:rsidRPr="0085533D"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46[1]/personne[1]/rue[1]" w:storeItemID="{78DDB151-C6B9-4227-B162-2C930B2FFB0B}"/>
          <w:text/>
        </w:sdtPr>
        <w:sdtEndPr/>
        <w:sdtContent>
          <w:r w:rsidRPr="0085533D" w:rsidR="00777132">
            <w:rPr>
              <w:lang w:val="nl-BE"/>
            </w:rPr>
            <w:t>......................................................................................</w:t>
          </w:r>
        </w:sdtContent>
      </w:sdt>
      <w:r w:rsidRPr="0085533D" w:rsidR="00AE23C7">
        <w:rPr>
          <w:lang w:val="nl-BE"/>
        </w:rPr>
        <w:t xml:space="preserve"> </w:t>
      </w:r>
      <w:r w:rsidRPr="0085533D" w:rsidR="00807276">
        <w:rPr>
          <w:lang w:val="nl-BE"/>
        </w:rPr>
        <w:t>n</w:t>
      </w:r>
      <w:r w:rsidRPr="0085533D" w:rsidR="00F0647D">
        <w:rPr>
          <w:lang w:val="nl-BE"/>
        </w:rPr>
        <w:t>r.</w:t>
      </w:r>
      <w:r w:rsidRPr="0085533D"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46[1]/personne[1]/no_rue[1]" w:storeItemID="{78DDB151-C6B9-4227-B162-2C930B2FFB0B}"/>
          <w:text/>
        </w:sdtPr>
        <w:sdtEndPr/>
        <w:sdtContent>
          <w:r w:rsidRPr="0085533D" w:rsidR="00777132">
            <w:rPr>
              <w:lang w:val="nl-BE"/>
            </w:rPr>
            <w:t>...........</w:t>
          </w:r>
        </w:sdtContent>
      </w:sdt>
      <w:r w:rsidRPr="0085533D"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46[1]/personne[1]/no_boite[1]" w:storeItemID="{78DDB151-C6B9-4227-B162-2C930B2FFB0B}"/>
          <w:text/>
        </w:sdtPr>
        <w:sdtEndPr/>
        <w:sdtContent>
          <w:r w:rsidRPr="0085533D" w:rsidR="00777132">
            <w:rPr>
              <w:lang w:val="nl-BE"/>
            </w:rPr>
            <w:t>............</w:t>
          </w:r>
        </w:sdtContent>
      </w:sdt>
      <w:r w:rsidRPr="0085533D" w:rsidR="00807276">
        <w:rPr>
          <w:lang w:val="nl-BE"/>
        </w:rPr>
        <w:br/>
      </w:r>
      <w:r w:rsidRPr="0085533D" w:rsidR="00F44E5F">
        <w:rPr>
          <w:lang w:val="nl-BE"/>
        </w:rPr>
        <w:t>post nr.</w:t>
      </w:r>
      <w:r w:rsidRPr="0085533D"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46[1]/personne[1]/cd_postal[1]" w:storeItemID="{78DDB151-C6B9-4227-B162-2C930B2FFB0B}"/>
          <w:text/>
        </w:sdtPr>
        <w:sdtEndPr/>
        <w:sdtContent>
          <w:r w:rsidRPr="0085533D" w:rsidR="00777132">
            <w:rPr>
              <w:lang w:val="nl-BE"/>
            </w:rPr>
            <w:t>..............</w:t>
          </w:r>
        </w:sdtContent>
      </w:sdt>
      <w:r w:rsidRPr="0085533D" w:rsidR="003D26F2">
        <w:rPr>
          <w:lang w:val="nl-BE"/>
        </w:rPr>
        <w:t xml:space="preserve"> </w:t>
      </w:r>
      <w:r w:rsidRPr="0085533D" w:rsidR="00F44E5F">
        <w:rPr>
          <w:lang w:val="nl-BE"/>
        </w:rPr>
        <w:t>plaats</w:t>
      </w:r>
      <w:r w:rsidRPr="0085533D" w:rsidR="00807276">
        <w:rPr>
          <w:lang w:val="nl-BE"/>
        </w:rPr>
        <w:t> :</w:t>
      </w:r>
      <w:r w:rsidRPr="0085533D"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46[1]/personne[1]/localite[1]" w:storeItemID="{78DDB151-C6B9-4227-B162-2C930B2FFB0B}"/>
          <w:text/>
        </w:sdtPr>
        <w:sdtEndPr/>
        <w:sdtContent>
          <w:r w:rsidRPr="0085533D" w:rsidR="00777132">
            <w:rPr>
              <w:lang w:val="nl-BE"/>
            </w:rPr>
            <w:t>............................................................................</w:t>
          </w:r>
        </w:sdtContent>
      </w:sdt>
      <w:r w:rsidRPr="0085533D" w:rsidR="00807276">
        <w:rPr>
          <w:lang w:val="nl-BE"/>
        </w:rPr>
        <w:br/>
      </w:r>
      <w:r w:rsidRPr="0085533D" w:rsidR="00F44E5F">
        <w:rPr>
          <w:lang w:val="nl-BE"/>
        </w:rPr>
        <w:t xml:space="preserve">hierna “de </w:t>
      </w:r>
      <w:r w:rsidRPr="0085533D" w:rsidR="00727079">
        <w:rPr>
          <w:lang w:val="nl-BE"/>
        </w:rPr>
        <w:t>handelsvertegenwoordiger</w:t>
      </w:r>
      <w:r w:rsidRPr="0085533D" w:rsidR="00F44E5F">
        <w:rPr>
          <w:lang w:val="nl-BE"/>
        </w:rPr>
        <w:t>” genoemd</w:t>
      </w:r>
      <w:r w:rsidRPr="0085533D" w:rsidR="00807276">
        <w:rPr>
          <w:lang w:val="nl-BE"/>
        </w:rPr>
        <w:t>,</w:t>
      </w:r>
    </w:p>
    <w:p w:rsidRPr="0085533D" w:rsidR="00807276" w:rsidP="00807276" w:rsidRDefault="00F44E5F">
      <w:pPr>
        <w:pStyle w:val="ContratBody"/>
        <w:spacing w:after="500"/>
        <w:rPr>
          <w:lang w:val="nl-BE"/>
        </w:rPr>
      </w:pPr>
      <w:r w:rsidRPr="0085533D">
        <w:rPr>
          <w:lang w:val="nl-BE"/>
        </w:rPr>
        <w:t>WORDT OVEREENGEKOMEN WAT VOLGT</w:t>
      </w:r>
      <w:r w:rsidRPr="0085533D" w:rsidR="00807276">
        <w:rPr>
          <w:lang w:val="nl-BE"/>
        </w:rPr>
        <w:t>:</w:t>
      </w:r>
    </w:p>
    <w:p w:rsidRPr="0085533D" w:rsidR="007A5274" w:rsidP="00550F06" w:rsidRDefault="007A5274">
      <w:pPr>
        <w:pStyle w:val="ContratHeading1"/>
      </w:pPr>
    </w:p>
    <w:p w:rsidRPr="0085533D" w:rsidR="00550F06" w:rsidP="00C52EF3" w:rsidRDefault="00692634">
      <w:pPr>
        <w:pStyle w:val="ContratBody"/>
        <w:rPr>
          <w:lang w:val="nl-BE"/>
        </w:rPr>
      </w:pPr>
      <w:r w:rsidRPr="0085533D">
        <w:rPr>
          <w:lang w:val="nl-BE"/>
        </w:rPr>
        <w:t>De werkgever neemt de handelsvertegenwoordiger in dienst volgens het stelsel van de wet van 3 juli 1978 betreffende de arbeidsovereenkomsten onder de hierna vermelde voorwaarden.</w:t>
      </w:r>
    </w:p>
    <w:p w:rsidRPr="0085533D" w:rsidR="00692634" w:rsidP="00692634" w:rsidRDefault="00692634">
      <w:pPr>
        <w:pStyle w:val="ContratHeading1"/>
      </w:pPr>
    </w:p>
    <w:p w:rsidRPr="0085533D" w:rsidR="00692634" w:rsidP="00C52EF3" w:rsidRDefault="00692634">
      <w:pPr>
        <w:pStyle w:val="ContratBody"/>
        <w:rPr>
          <w:lang w:val="nl-BE"/>
        </w:rPr>
      </w:pPr>
      <w:r w:rsidRPr="0085533D">
        <w:rPr>
          <w:lang w:val="nl-BE"/>
        </w:rPr>
        <w:t xml:space="preserve">De werkgever werft de handelsvertegenwoordiger aan vanaf </w:t>
      </w:r>
      <w:sdt>
        <w:sdtPr>
          <w:rPr>
            <w:lang w:val="nl-BE"/>
          </w:rPr>
          <w:id w:val="827562876"/>
          <w:placeholder>
            <w:docPart w:val="DefaultPlaceholder_-1854013438"/>
          </w:placeholder>
          <w:date>
            <w:dateFormat w:val="d MMMM yyyy"/>
            <w:lid w:val="nl-BE"/>
            <w:storeMappedDataAs w:val="dateTime"/>
            <w:calendar w:val="gregorian"/>
          </w:date>
        </w:sdtPr>
        <w:sdtEndPr/>
        <w:sdtContent>
          <w:r w:rsidRPr="0085533D">
            <w:rPr>
              <w:lang w:val="nl-BE"/>
            </w:rPr>
            <w:t>..../..../.........</w:t>
          </w:r>
        </w:sdtContent>
      </w:sdt>
      <w:r w:rsidRPr="0085533D">
        <w:rPr>
          <w:lang w:val="nl-BE"/>
        </w:rPr>
        <w:t xml:space="preserve"> tot en met </w:t>
      </w:r>
      <w:sdt>
        <w:sdtPr>
          <w:rPr>
            <w:lang w:val="nl-BE"/>
          </w:rPr>
          <w:id w:val="-1446536508"/>
          <w:placeholder>
            <w:docPart w:val="DefaultPlaceholder_-1854013438"/>
          </w:placeholder>
          <w:date>
            <w:dateFormat w:val="d MMMM yyyy"/>
            <w:lid w:val="nl-BE"/>
            <w:storeMappedDataAs w:val="dateTime"/>
            <w:calendar w:val="gregorian"/>
          </w:date>
        </w:sdtPr>
        <w:sdtEndPr/>
        <w:sdtContent>
          <w:r w:rsidRPr="0085533D">
            <w:rPr>
              <w:lang w:val="nl-BE"/>
            </w:rPr>
            <w:t>..../..../.........</w:t>
          </w:r>
        </w:sdtContent>
      </w:sdt>
      <w:r w:rsidRPr="0085533D">
        <w:rPr>
          <w:lang w:val="nl-BE"/>
        </w:rPr>
        <w:t>.</w:t>
      </w:r>
    </w:p>
    <w:p w:rsidRPr="0085533D" w:rsidR="00692634" w:rsidP="00692634" w:rsidRDefault="00692634">
      <w:pPr>
        <w:pStyle w:val="ContratHeading1"/>
      </w:pPr>
    </w:p>
    <w:p w:rsidRPr="0085533D" w:rsidR="00692634" w:rsidP="00692634" w:rsidRDefault="00692634">
      <w:pPr>
        <w:pStyle w:val="ContratBody"/>
        <w:rPr>
          <w:lang w:val="nl-BE"/>
        </w:rPr>
      </w:pPr>
      <w:r w:rsidRPr="0085533D">
        <w:rPr>
          <w:lang w:val="nl-BE"/>
        </w:rPr>
        <w:t>De handelsvertegenwoordiger wordt belast met de verkoop van de hieronder opgesomde artikelen of producten:</w:t>
      </w:r>
    </w:p>
    <w:p w:rsidRPr="0085533D" w:rsidR="00692634" w:rsidP="00692634" w:rsidRDefault="002F7C25">
      <w:pPr>
        <w:pStyle w:val="ContratBody"/>
        <w:rPr>
          <w:lang w:val="nl-BE"/>
        </w:rPr>
      </w:pPr>
      <w:sdt>
        <w:sdtPr>
          <w:rPr>
            <w:lang w:val="nl-BE"/>
          </w:rPr>
          <w:id w:val="-1644804731"/>
          <w:placeholder>
            <w:docPart w:val="DefaultPlaceholder_-1854013440"/>
          </w:placeholder>
          <w:text/>
        </w:sdtPr>
        <w:sdtEndPr/>
        <w:sdtContent>
          <w:r w:rsidRPr="0085533D" w:rsidR="00692634">
            <w:rPr>
              <w:lang w:val="nl-BE"/>
            </w:rPr>
            <w:t>................................................................................................................................................................</w:t>
          </w:r>
        </w:sdtContent>
      </w:sdt>
      <w:r w:rsidRPr="0085533D" w:rsidR="00692634">
        <w:rPr>
          <w:lang w:val="nl-BE"/>
        </w:rPr>
        <w:t xml:space="preserve"> </w:t>
      </w:r>
    </w:p>
    <w:p w:rsidRPr="0085533D" w:rsidR="00692634" w:rsidP="00692634" w:rsidRDefault="00692634">
      <w:pPr>
        <w:pStyle w:val="ContratBody"/>
        <w:rPr>
          <w:lang w:val="nl-BE"/>
        </w:rPr>
      </w:pPr>
      <w:r w:rsidRPr="0085533D">
        <w:rPr>
          <w:lang w:val="nl-BE"/>
        </w:rPr>
        <w:t xml:space="preserve">Hij zal zijn activiteit uitoefenen in de volgende sector: </w:t>
      </w:r>
      <w:sdt>
        <w:sdtPr>
          <w:rPr>
            <w:lang w:val="nl-BE"/>
          </w:rPr>
          <w:id w:val="-273252677"/>
          <w:placeholder>
            <w:docPart w:val="DefaultPlaceholder_-1854013440"/>
          </w:placeholder>
          <w:text/>
        </w:sdtPr>
        <w:sdtEndPr/>
        <w:sdtContent>
          <w:r w:rsidRPr="0085533D">
            <w:rPr>
              <w:lang w:val="nl-BE"/>
            </w:rPr>
            <w:t>..............................</w:t>
          </w:r>
        </w:sdtContent>
      </w:sdt>
    </w:p>
    <w:p w:rsidRPr="0085533D" w:rsidR="00692634" w:rsidP="00692634" w:rsidRDefault="00692634">
      <w:pPr>
        <w:pStyle w:val="ContratBody"/>
        <w:rPr>
          <w:lang w:val="nl-BE"/>
        </w:rPr>
      </w:pPr>
      <w:r w:rsidRPr="0085533D">
        <w:rPr>
          <w:lang w:val="nl-BE"/>
        </w:rPr>
        <w:t xml:space="preserve">Hij zal zijn activiteit uitoefenen in het volgende gebied : </w:t>
      </w:r>
      <w:sdt>
        <w:sdtPr>
          <w:rPr>
            <w:lang w:val="nl-BE"/>
          </w:rPr>
          <w:id w:val="-2071487020"/>
          <w:placeholder>
            <w:docPart w:val="DefaultPlaceholder_-1854013440"/>
          </w:placeholder>
          <w:text/>
        </w:sdtPr>
        <w:sdtEndPr/>
        <w:sdtContent>
          <w:r w:rsidRPr="0085533D">
            <w:rPr>
              <w:lang w:val="nl-BE"/>
            </w:rPr>
            <w:t>..............................</w:t>
          </w:r>
        </w:sdtContent>
      </w:sdt>
    </w:p>
    <w:p w:rsidRPr="0085533D" w:rsidR="00692634" w:rsidP="00692634" w:rsidRDefault="00692634">
      <w:pPr>
        <w:pStyle w:val="ContratBody"/>
        <w:rPr>
          <w:lang w:val="nl-BE"/>
        </w:rPr>
      </w:pPr>
      <w:r w:rsidRPr="0085533D">
        <w:rPr>
          <w:lang w:val="nl-BE"/>
        </w:rPr>
        <w:t xml:space="preserve">Zijn cliënteel zal bestaan uit: </w:t>
      </w:r>
      <w:sdt>
        <w:sdtPr>
          <w:rPr>
            <w:lang w:val="nl-BE"/>
          </w:rPr>
          <w:id w:val="1494682910"/>
          <w:placeholder>
            <w:docPart w:val="DefaultPlaceholder_-1854013440"/>
          </w:placeholder>
          <w:text/>
        </w:sdtPr>
        <w:sdtEndPr/>
        <w:sdtContent>
          <w:r w:rsidRPr="0085533D">
            <w:rPr>
              <w:lang w:val="nl-BE"/>
            </w:rPr>
            <w:t>..............................</w:t>
          </w:r>
        </w:sdtContent>
      </w:sdt>
    </w:p>
    <w:p w:rsidRPr="0085533D" w:rsidR="00692634" w:rsidP="00692634" w:rsidRDefault="002F7C25">
      <w:pPr>
        <w:pStyle w:val="ContratBody"/>
        <w:rPr>
          <w:lang w:val="nl-BE"/>
        </w:rPr>
      </w:pPr>
      <w:sdt>
        <w:sdtPr>
          <w:rPr>
            <w:lang w:val="nl-BE"/>
          </w:rPr>
          <w:id w:val="2002764465"/>
          <w:placeholder>
            <w:docPart w:val="DefaultPlaceholder_-1854013439"/>
          </w:placeholder>
          <w:dropDownList>
            <w:listItem w:displayText="Hij zal/zal niet" w:value="Hij zal/zal niet"/>
            <w:listItem w:displayText="Hij zal" w:value="Hij zal"/>
            <w:listItem w:displayText="Hij zal niet" w:value="Hij zal niet"/>
          </w:dropDownList>
        </w:sdtPr>
        <w:sdtEndPr/>
        <w:sdtContent>
          <w:r w:rsidRPr="0085533D" w:rsidR="00692634">
            <w:rPr>
              <w:lang w:val="nl-BE"/>
            </w:rPr>
            <w:t>Hij zal/zal niet</w:t>
          </w:r>
        </w:sdtContent>
      </w:sdt>
      <w:r w:rsidRPr="0085533D" w:rsidR="00692634">
        <w:rPr>
          <w:lang w:val="nl-BE"/>
        </w:rPr>
        <w:t xml:space="preserve"> de alleenverkoop hebben in deze sector en/of wat betreft dit cliënteel of deze artikelen.</w:t>
      </w:r>
    </w:p>
    <w:p w:rsidRPr="0085533D" w:rsidR="002847CA" w:rsidP="002847CA" w:rsidRDefault="002847CA">
      <w:pPr>
        <w:pStyle w:val="ContratHeading1"/>
      </w:pPr>
    </w:p>
    <w:p w:rsidRPr="0085533D" w:rsidR="002847CA" w:rsidP="002847CA" w:rsidRDefault="002847CA">
      <w:pPr>
        <w:pStyle w:val="ContratBody"/>
        <w:rPr>
          <w:lang w:val="nl-BE"/>
        </w:rPr>
      </w:pPr>
      <w:r w:rsidRPr="0085533D">
        <w:rPr>
          <w:lang w:val="nl-BE"/>
        </w:rPr>
        <w:t>De beide partijen erkennen dat in de aangeduide sector en/of voor de aangeduide artikelen een cliënteel en/of een omzet bestaat.</w:t>
      </w:r>
    </w:p>
    <w:p w:rsidRPr="0085533D" w:rsidR="002847CA" w:rsidP="002847CA" w:rsidRDefault="002847CA">
      <w:pPr>
        <w:pStyle w:val="ContratBody"/>
        <w:rPr>
          <w:lang w:val="nl-BE"/>
        </w:rPr>
      </w:pPr>
      <w:r w:rsidRPr="0085533D">
        <w:rPr>
          <w:lang w:val="nl-BE"/>
        </w:rPr>
        <w:t>De documenten in de bijlage welke door de beide partijen geparafeerd zijn, bepalen het aantal en/of het volume van dit cliënteel en/of van deze omzet.</w:t>
      </w:r>
    </w:p>
    <w:p w:rsidRPr="0085533D" w:rsidR="002847CA" w:rsidP="002847CA" w:rsidRDefault="002847CA">
      <w:pPr>
        <w:pStyle w:val="ContratHeading1"/>
      </w:pPr>
    </w:p>
    <w:p w:rsidRPr="0085533D" w:rsidR="002847CA" w:rsidP="002847CA" w:rsidRDefault="002847CA">
      <w:pPr>
        <w:pStyle w:val="ContratBody"/>
        <w:rPr>
          <w:lang w:val="nl-BE"/>
        </w:rPr>
      </w:pPr>
      <w:r w:rsidRPr="0085533D">
        <w:rPr>
          <w:lang w:val="nl-BE"/>
        </w:rPr>
        <w:t xml:space="preserve">Een klant die gedurende </w:t>
      </w:r>
      <w:sdt>
        <w:sdtPr>
          <w:rPr>
            <w:lang w:val="nl-BE"/>
          </w:rPr>
          <w:id w:val="1202914153"/>
          <w:placeholder>
            <w:docPart w:val="DefaultPlaceholder_-1854013440"/>
          </w:placeholder>
          <w:text/>
        </w:sdtPr>
        <w:sdtEndPr/>
        <w:sdtContent>
          <w:r w:rsidRPr="0085533D">
            <w:rPr>
              <w:lang w:val="nl-BE"/>
            </w:rPr>
            <w:t>..........</w:t>
          </w:r>
        </w:sdtContent>
      </w:sdt>
      <w:r w:rsidRPr="0085533D">
        <w:rPr>
          <w:lang w:val="nl-BE"/>
        </w:rPr>
        <w:t xml:space="preserve"> maanden niet bezocht werd maakt geen deel meer uit van de cliënteel van de handelsvertegenwoordiger. Dit is ook het geval voor de klant met wie de handelsvertegenwoordiger geen zaken meer heeft kunnen doen gedurende </w:t>
      </w:r>
      <w:sdt>
        <w:sdtPr>
          <w:rPr>
            <w:lang w:val="nl-BE"/>
          </w:rPr>
          <w:id w:val="-1100560901"/>
          <w:placeholder>
            <w:docPart w:val="DefaultPlaceholder_-1854013440"/>
          </w:placeholder>
          <w:text/>
        </w:sdtPr>
        <w:sdtEndPr/>
        <w:sdtContent>
          <w:r w:rsidRPr="0085533D">
            <w:rPr>
              <w:lang w:val="nl-BE"/>
            </w:rPr>
            <w:t>..........</w:t>
          </w:r>
        </w:sdtContent>
      </w:sdt>
      <w:r w:rsidRPr="0085533D">
        <w:rPr>
          <w:lang w:val="nl-BE"/>
        </w:rPr>
        <w:t xml:space="preserve"> maanden.</w:t>
      </w:r>
    </w:p>
    <w:p w:rsidRPr="0085533D" w:rsidR="002847CA" w:rsidP="002847CA" w:rsidRDefault="002847CA">
      <w:pPr>
        <w:pStyle w:val="ContratBody"/>
        <w:rPr>
          <w:lang w:val="nl-BE"/>
        </w:rPr>
      </w:pPr>
      <w:r w:rsidRPr="0085533D">
        <w:rPr>
          <w:lang w:val="nl-BE"/>
        </w:rPr>
        <w:t>In dit geval kan de werkgever zelf deze klanten bezoeken of ze doen bezoeken in zijn naam, zonder dat de handelsvertegenwoordiger recht heeft op een commissieloon op de aldus afgehandelde zaken.</w:t>
      </w:r>
    </w:p>
    <w:p w:rsidRPr="0085533D" w:rsidR="00C52EF3" w:rsidP="00C52EF3" w:rsidRDefault="00C52EF3">
      <w:pPr>
        <w:pStyle w:val="ContratHeading1"/>
      </w:pPr>
    </w:p>
    <w:p w:rsidRPr="0085533D" w:rsidR="00C52EF3" w:rsidP="00C52EF3" w:rsidRDefault="00B04A9C">
      <w:pPr>
        <w:pStyle w:val="ContratBody"/>
        <w:rPr>
          <w:lang w:val="nl-BE"/>
        </w:rPr>
      </w:pPr>
      <w:r w:rsidRPr="0085533D">
        <w:rPr>
          <w:lang w:val="nl-BE"/>
        </w:rPr>
        <w:t xml:space="preserve">De </w:t>
      </w:r>
      <w:r w:rsidRPr="0085533D" w:rsidR="00C80BD7">
        <w:rPr>
          <w:lang w:val="nl-BE"/>
        </w:rPr>
        <w:t xml:space="preserve">handelsvertegenwoordiger </w:t>
      </w:r>
      <w:r w:rsidRPr="0085533D">
        <w:rPr>
          <w:lang w:val="nl-BE"/>
        </w:rPr>
        <w:t>wordt voltijds aangeworven. Het werkrooster is voorzien in het arbeidsreglement.</w:t>
      </w:r>
    </w:p>
    <w:p w:rsidRPr="0085533D" w:rsidR="007D5B73" w:rsidP="00C52EF3" w:rsidRDefault="00B04A9C">
      <w:pPr>
        <w:pStyle w:val="ContratBody"/>
        <w:rPr>
          <w:lang w:val="nl-BE"/>
        </w:rPr>
      </w:pPr>
      <w:r w:rsidRPr="0085533D">
        <w:rPr>
          <w:lang w:val="nl-BE"/>
        </w:rPr>
        <w:lastRenderedPageBreak/>
        <w:t xml:space="preserve">De </w:t>
      </w:r>
      <w:r w:rsidRPr="0085533D" w:rsidR="00C80BD7">
        <w:rPr>
          <w:lang w:val="nl-BE"/>
        </w:rPr>
        <w:t xml:space="preserve">handelsvertegenwoordiger </w:t>
      </w:r>
      <w:r w:rsidRPr="0085533D">
        <w:rPr>
          <w:lang w:val="nl-BE"/>
        </w:rPr>
        <w:t>wordt deeltijds aangeworven met een vaste arbeidsregeling</w:t>
      </w:r>
      <w:r w:rsidRPr="0085533D" w:rsidR="000D17B4">
        <w:rPr>
          <w:rStyle w:val="FootnoteReference"/>
          <w:lang w:val="nl-BE"/>
        </w:rPr>
        <w:footnoteReference w:id="1"/>
      </w:r>
      <w:r w:rsidRPr="0085533D" w:rsidR="007D5B73">
        <w:rPr>
          <w:lang w:val="nl-BE"/>
        </w:rPr>
        <w:t xml:space="preserve"> </w:t>
      </w:r>
      <w:r w:rsidRPr="0085533D">
        <w:rPr>
          <w:lang w:val="nl-BE"/>
        </w:rPr>
        <w:t>van</w:t>
      </w:r>
      <w:r w:rsidRPr="0085533D" w:rsidR="007D5B73">
        <w:rPr>
          <w:lang w:val="nl-BE"/>
        </w:rPr>
        <w:t xml:space="preserve"> </w:t>
      </w:r>
      <w:sdt>
        <w:sdtPr>
          <w:rPr>
            <w:lang w:val="nl-BE"/>
          </w:rPr>
          <w:id w:val="-465901914"/>
          <w:placeholder>
            <w:docPart w:val="DefaultPlaceholder_-1854013440"/>
          </w:placeholder>
          <w:text/>
        </w:sdtPr>
        <w:sdtEndPr/>
        <w:sdtContent>
          <w:r w:rsidRPr="0085533D" w:rsidR="007D5B73">
            <w:rPr>
              <w:lang w:val="nl-BE"/>
            </w:rPr>
            <w:t>…..</w:t>
          </w:r>
        </w:sdtContent>
      </w:sdt>
      <w:r w:rsidRPr="0085533D" w:rsidR="007D5B73">
        <w:rPr>
          <w:lang w:val="nl-BE"/>
        </w:rPr>
        <w:t xml:space="preserve"> </w:t>
      </w:r>
      <w:r w:rsidRPr="0085533D">
        <w:rPr>
          <w:lang w:val="nl-BE"/>
        </w:rPr>
        <w:t>uren</w:t>
      </w:r>
      <w:r w:rsidRPr="0085533D" w:rsidR="007D5B73">
        <w:rPr>
          <w:lang w:val="nl-BE"/>
        </w:rPr>
        <w:t xml:space="preserve"> p</w:t>
      </w:r>
      <w:r w:rsidRPr="0085533D">
        <w:rPr>
          <w:lang w:val="nl-BE"/>
        </w:rPr>
        <w:t>e</w:t>
      </w:r>
      <w:r w:rsidRPr="0085533D" w:rsidR="007D5B73">
        <w:rPr>
          <w:lang w:val="nl-BE"/>
        </w:rPr>
        <w:t xml:space="preserve">r </w:t>
      </w:r>
      <w:r w:rsidRPr="0085533D">
        <w:rPr>
          <w:lang w:val="nl-BE"/>
        </w:rPr>
        <w:t>week</w:t>
      </w:r>
      <w:r w:rsidRPr="0085533D" w:rsidR="002B0E11">
        <w:rPr>
          <w:rStyle w:val="FootnoteReference"/>
          <w:lang w:val="nl-BE"/>
        </w:rPr>
        <w:footnoteReference w:id="2"/>
      </w:r>
      <w:r w:rsidRPr="0085533D" w:rsidR="007D5B73">
        <w:rPr>
          <w:lang w:val="nl-BE"/>
        </w:rPr>
        <w:t>.</w:t>
      </w:r>
    </w:p>
    <w:p w:rsidRPr="0085533D" w:rsidR="007D5B73" w:rsidP="007D5B73" w:rsidRDefault="00B04A9C">
      <w:pPr>
        <w:pStyle w:val="ContratBody"/>
        <w:rPr>
          <w:lang w:val="nl-BE"/>
        </w:rPr>
      </w:pPr>
      <w:r w:rsidRPr="0085533D">
        <w:rPr>
          <w:lang w:val="nl-BE"/>
        </w:rPr>
        <w:t xml:space="preserve">De </w:t>
      </w:r>
      <w:r w:rsidRPr="0085533D" w:rsidR="00C80BD7">
        <w:rPr>
          <w:lang w:val="nl-BE"/>
        </w:rPr>
        <w:t xml:space="preserve">handelsvertegenwoordiger </w:t>
      </w:r>
      <w:r w:rsidRPr="0085533D">
        <w:rPr>
          <w:lang w:val="nl-BE"/>
        </w:rPr>
        <w:t xml:space="preserve">wordt deeltijds aangeworven met een </w:t>
      </w:r>
      <w:r w:rsidRPr="0085533D" w:rsidR="00CD0B80">
        <w:rPr>
          <w:lang w:val="nl-BE"/>
        </w:rPr>
        <w:t>flexibele</w:t>
      </w:r>
      <w:r w:rsidRPr="0085533D">
        <w:rPr>
          <w:lang w:val="nl-BE"/>
        </w:rPr>
        <w:t xml:space="preserve"> arbeidsregeling</w:t>
      </w:r>
      <w:r w:rsidRPr="0085533D" w:rsidR="00170B32">
        <w:rPr>
          <w:rStyle w:val="FootnoteReference"/>
          <w:lang w:val="nl-BE"/>
        </w:rPr>
        <w:footnoteReference w:id="3"/>
      </w:r>
      <w:r w:rsidRPr="0085533D" w:rsidR="007D5B73">
        <w:rPr>
          <w:lang w:val="nl-BE"/>
        </w:rPr>
        <w:t xml:space="preserve"> </w:t>
      </w:r>
      <w:r w:rsidRPr="0085533D">
        <w:rPr>
          <w:lang w:val="nl-BE"/>
        </w:rPr>
        <w:t>van</w:t>
      </w:r>
      <w:r w:rsidRPr="0085533D" w:rsidR="007D5B73">
        <w:rPr>
          <w:lang w:val="nl-BE"/>
        </w:rPr>
        <w:t xml:space="preserve"> </w:t>
      </w:r>
      <w:sdt>
        <w:sdtPr>
          <w:rPr>
            <w:lang w:val="nl-BE"/>
          </w:rPr>
          <w:id w:val="38022069"/>
          <w:placeholder>
            <w:docPart w:val="8D3461393B6D4060A81E1DFC1526DE1F"/>
          </w:placeholder>
          <w:text/>
        </w:sdtPr>
        <w:sdtEndPr/>
        <w:sdtContent>
          <w:r w:rsidRPr="0085533D" w:rsidR="007D5B73">
            <w:rPr>
              <w:lang w:val="nl-BE"/>
            </w:rPr>
            <w:t>…..</w:t>
          </w:r>
        </w:sdtContent>
      </w:sdt>
      <w:r w:rsidRPr="0085533D" w:rsidR="007D5B73">
        <w:rPr>
          <w:lang w:val="nl-BE"/>
        </w:rPr>
        <w:t xml:space="preserve"> </w:t>
      </w:r>
      <w:r w:rsidRPr="0085533D">
        <w:rPr>
          <w:lang w:val="nl-BE"/>
        </w:rPr>
        <w:t>uren per week</w:t>
      </w:r>
      <w:r w:rsidRPr="0085533D" w:rsidR="002B0E11">
        <w:rPr>
          <w:rStyle w:val="FootnoteReference"/>
          <w:lang w:val="nl-BE"/>
        </w:rPr>
        <w:footnoteReference w:id="4"/>
      </w:r>
      <w:r w:rsidRPr="0085533D" w:rsidR="007D5B73">
        <w:rPr>
          <w:lang w:val="nl-BE"/>
        </w:rPr>
        <w:t xml:space="preserve"> </w:t>
      </w:r>
      <w:r w:rsidRPr="0085533D">
        <w:rPr>
          <w:lang w:val="nl-BE"/>
        </w:rPr>
        <w:t>gemiddeld op een referteperiode van</w:t>
      </w:r>
      <w:r w:rsidRPr="0085533D" w:rsidR="007D5B73">
        <w:rPr>
          <w:lang w:val="nl-BE"/>
        </w:rPr>
        <w:t xml:space="preserve"> </w:t>
      </w:r>
      <w:sdt>
        <w:sdtPr>
          <w:rPr>
            <w:lang w:val="nl-BE"/>
          </w:rPr>
          <w:id w:val="-1902897050"/>
          <w:placeholder>
            <w:docPart w:val="DefaultPlaceholder_-1854013440"/>
          </w:placeholder>
          <w:text/>
        </w:sdtPr>
        <w:sdtEndPr/>
        <w:sdtContent>
          <w:r w:rsidRPr="0085533D" w:rsidR="007D5B73">
            <w:rPr>
              <w:lang w:val="nl-BE"/>
            </w:rPr>
            <w:t>…..</w:t>
          </w:r>
        </w:sdtContent>
      </w:sdt>
      <w:r w:rsidRPr="0085533D" w:rsidR="002B0E11">
        <w:rPr>
          <w:rStyle w:val="FootnoteReference"/>
          <w:lang w:val="nl-BE"/>
        </w:rPr>
        <w:footnoteReference w:id="5"/>
      </w:r>
      <w:r w:rsidRPr="0085533D" w:rsidR="007D5B73">
        <w:rPr>
          <w:lang w:val="nl-BE"/>
        </w:rPr>
        <w:t>.</w:t>
      </w:r>
    </w:p>
    <w:p w:rsidRPr="0085533D" w:rsidR="00A15CE3" w:rsidP="007D5B73" w:rsidRDefault="00A15CE3">
      <w:pPr>
        <w:pStyle w:val="ContratBody"/>
        <w:rPr>
          <w:lang w:val="nl-BE"/>
        </w:rPr>
      </w:pPr>
      <w:r w:rsidRPr="0085533D">
        <w:rPr>
          <w:lang w:val="nl-BE"/>
        </w:rPr>
        <w:t>Hij wordt aangeworven in het kader van een progressieve werkhervatting met goedkeuring van zijn ziekenfonds</w:t>
      </w:r>
      <w:r w:rsidRPr="0085533D">
        <w:rPr>
          <w:rStyle w:val="FootnoteReference"/>
          <w:lang w:val="nl-BE"/>
        </w:rPr>
        <w:footnoteReference w:id="6"/>
      </w:r>
      <w:r w:rsidRPr="0085533D">
        <w:rPr>
          <w:lang w:val="nl-BE"/>
        </w:rPr>
        <w:t>.</w:t>
      </w:r>
    </w:p>
    <w:p w:rsidRPr="0085533D" w:rsidR="007D5B73" w:rsidP="007D5B73" w:rsidRDefault="003B3353">
      <w:pPr>
        <w:pStyle w:val="ContratBody"/>
        <w:rPr>
          <w:lang w:val="nl-BE"/>
        </w:rPr>
      </w:pPr>
      <w:r w:rsidRPr="0085533D">
        <w:rPr>
          <w:lang w:val="nl-BE"/>
        </w:rPr>
        <w:t xml:space="preserve">Het </w:t>
      </w:r>
      <w:r w:rsidRPr="0085533D" w:rsidR="00C80BD7">
        <w:rPr>
          <w:lang w:val="nl-BE"/>
        </w:rPr>
        <w:t xml:space="preserve">handelsvertegenwoordiger </w:t>
      </w:r>
      <w:r w:rsidRPr="0085533D">
        <w:rPr>
          <w:lang w:val="nl-BE"/>
        </w:rPr>
        <w:t>is variabel</w:t>
      </w:r>
      <w:r w:rsidRPr="0085533D" w:rsidR="007A30D1">
        <w:rPr>
          <w:rStyle w:val="FootnoteReference"/>
          <w:lang w:val="nl-BE"/>
        </w:rPr>
        <w:footnoteReference w:id="7"/>
      </w:r>
      <w:r w:rsidRPr="0085533D">
        <w:rPr>
          <w:lang w:val="nl-BE"/>
        </w:rPr>
        <w:t>: zie bepalingen in het arbeidsreglement.</w:t>
      </w:r>
    </w:p>
    <w:p w:rsidRPr="0085533D" w:rsidR="007D5B73" w:rsidP="007D5B73" w:rsidRDefault="003B3353">
      <w:pPr>
        <w:pStyle w:val="ContratBody"/>
        <w:rPr>
          <w:lang w:val="nl-BE"/>
        </w:rPr>
      </w:pPr>
      <w:r w:rsidRPr="0085533D">
        <w:rPr>
          <w:lang w:val="nl-BE"/>
        </w:rPr>
        <w:t xml:space="preserve">Het </w:t>
      </w:r>
      <w:r w:rsidRPr="0085533D" w:rsidR="00C80BD7">
        <w:rPr>
          <w:lang w:val="nl-BE"/>
        </w:rPr>
        <w:t xml:space="preserve">handelsvertegenwoordiger </w:t>
      </w:r>
      <w:r w:rsidRPr="0085533D">
        <w:rPr>
          <w:lang w:val="nl-BE"/>
        </w:rPr>
        <w:t>is vast</w:t>
      </w:r>
      <w:r w:rsidRPr="0085533D" w:rsidR="007A30D1">
        <w:rPr>
          <w:rStyle w:val="FootnoteReference"/>
          <w:lang w:val="nl-BE"/>
        </w:rPr>
        <w:footnoteReference w:id="8"/>
      </w:r>
      <w:r w:rsidRPr="0085533D" w:rsidR="007D5B73">
        <w:rPr>
          <w:lang w:val="nl-BE"/>
        </w:rPr>
        <w:t> </w:t>
      </w:r>
      <w:r w:rsidRPr="0085533D">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85533D" w:rsidR="003B3353" w:rsidTr="00491517">
        <w:trPr>
          <w:jc w:val="center"/>
        </w:trPr>
        <w:tc>
          <w:tcPr>
            <w:tcW w:w="1173" w:type="dxa"/>
            <w:vAlign w:val="center"/>
          </w:tcPr>
          <w:p w:rsidRPr="0085533D" w:rsidR="003B3353" w:rsidP="003B3353" w:rsidRDefault="003B3353">
            <w:pPr>
              <w:pStyle w:val="ContratBody"/>
              <w:jc w:val="left"/>
              <w:rPr>
                <w:lang w:val="nl-BE"/>
              </w:rPr>
            </w:pPr>
            <w:r w:rsidRPr="0085533D">
              <w:rPr>
                <w:lang w:val="nl-BE"/>
              </w:rPr>
              <w:t>Maandag</w:t>
            </w:r>
          </w:p>
        </w:tc>
        <w:tc>
          <w:tcPr>
            <w:tcW w:w="525" w:type="dxa"/>
            <w:noWrap/>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vAlign w:val="center"/>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c>
          <w:tcPr>
            <w:tcW w:w="525" w:type="dxa"/>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r>
      <w:tr w:rsidRPr="0085533D" w:rsidR="003B3353" w:rsidTr="00491517">
        <w:trPr>
          <w:jc w:val="center"/>
        </w:trPr>
        <w:tc>
          <w:tcPr>
            <w:tcW w:w="1173" w:type="dxa"/>
            <w:vAlign w:val="center"/>
          </w:tcPr>
          <w:p w:rsidRPr="0085533D" w:rsidR="003B3353" w:rsidP="003B3353" w:rsidRDefault="003B3353">
            <w:pPr>
              <w:pStyle w:val="ContratBody"/>
              <w:jc w:val="left"/>
              <w:rPr>
                <w:lang w:val="nl-BE"/>
              </w:rPr>
            </w:pPr>
            <w:r w:rsidRPr="0085533D">
              <w:rPr>
                <w:lang w:val="nl-BE"/>
              </w:rPr>
              <w:t>Dinsdag</w:t>
            </w:r>
          </w:p>
        </w:tc>
        <w:tc>
          <w:tcPr>
            <w:tcW w:w="525" w:type="dxa"/>
            <w:noWrap/>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c>
          <w:tcPr>
            <w:tcW w:w="525" w:type="dxa"/>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r>
      <w:tr w:rsidRPr="0085533D" w:rsidR="003B3353" w:rsidTr="00491517">
        <w:trPr>
          <w:jc w:val="center"/>
        </w:trPr>
        <w:tc>
          <w:tcPr>
            <w:tcW w:w="1173" w:type="dxa"/>
            <w:vAlign w:val="center"/>
          </w:tcPr>
          <w:p w:rsidRPr="0085533D" w:rsidR="003B3353" w:rsidP="003B3353" w:rsidRDefault="003B3353">
            <w:pPr>
              <w:pStyle w:val="ContratBody"/>
              <w:jc w:val="left"/>
              <w:rPr>
                <w:lang w:val="nl-BE"/>
              </w:rPr>
            </w:pPr>
            <w:r w:rsidRPr="0085533D">
              <w:rPr>
                <w:lang w:val="nl-BE"/>
              </w:rPr>
              <w:t>Woensdag</w:t>
            </w:r>
          </w:p>
        </w:tc>
        <w:tc>
          <w:tcPr>
            <w:tcW w:w="525" w:type="dxa"/>
            <w:noWrap/>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c>
          <w:tcPr>
            <w:tcW w:w="525" w:type="dxa"/>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r>
      <w:tr w:rsidRPr="0085533D" w:rsidR="003B3353" w:rsidTr="00491517">
        <w:trPr>
          <w:jc w:val="center"/>
        </w:trPr>
        <w:tc>
          <w:tcPr>
            <w:tcW w:w="1173" w:type="dxa"/>
            <w:vAlign w:val="center"/>
          </w:tcPr>
          <w:p w:rsidRPr="0085533D" w:rsidR="003B3353" w:rsidP="003B3353" w:rsidRDefault="003B3353">
            <w:pPr>
              <w:pStyle w:val="ContratBody"/>
              <w:jc w:val="left"/>
              <w:rPr>
                <w:lang w:val="nl-BE"/>
              </w:rPr>
            </w:pPr>
            <w:r w:rsidRPr="0085533D">
              <w:rPr>
                <w:lang w:val="nl-BE"/>
              </w:rPr>
              <w:t>Donderdag</w:t>
            </w:r>
          </w:p>
        </w:tc>
        <w:tc>
          <w:tcPr>
            <w:tcW w:w="525" w:type="dxa"/>
            <w:noWrap/>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c>
          <w:tcPr>
            <w:tcW w:w="525" w:type="dxa"/>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r>
      <w:tr w:rsidRPr="0085533D" w:rsidR="003B3353" w:rsidTr="00491517">
        <w:trPr>
          <w:jc w:val="center"/>
        </w:trPr>
        <w:tc>
          <w:tcPr>
            <w:tcW w:w="1173" w:type="dxa"/>
            <w:vAlign w:val="center"/>
          </w:tcPr>
          <w:p w:rsidRPr="0085533D" w:rsidR="003B3353" w:rsidP="003B3353" w:rsidRDefault="003B3353">
            <w:pPr>
              <w:pStyle w:val="ContratBody"/>
              <w:jc w:val="left"/>
              <w:rPr>
                <w:lang w:val="nl-BE"/>
              </w:rPr>
            </w:pPr>
            <w:r w:rsidRPr="0085533D">
              <w:rPr>
                <w:lang w:val="nl-BE"/>
              </w:rPr>
              <w:t>Vrijdag</w:t>
            </w:r>
          </w:p>
        </w:tc>
        <w:tc>
          <w:tcPr>
            <w:tcW w:w="525" w:type="dxa"/>
            <w:noWrap/>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c>
          <w:tcPr>
            <w:tcW w:w="525" w:type="dxa"/>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r>
      <w:tr w:rsidRPr="0085533D" w:rsidR="003B3353" w:rsidTr="00491517">
        <w:trPr>
          <w:jc w:val="center"/>
        </w:trPr>
        <w:tc>
          <w:tcPr>
            <w:tcW w:w="1173" w:type="dxa"/>
            <w:vAlign w:val="center"/>
          </w:tcPr>
          <w:p w:rsidRPr="0085533D" w:rsidR="003B3353" w:rsidP="003B3353" w:rsidRDefault="003B3353">
            <w:pPr>
              <w:pStyle w:val="ContratBody"/>
              <w:jc w:val="left"/>
              <w:rPr>
                <w:lang w:val="nl-BE"/>
              </w:rPr>
            </w:pPr>
            <w:r w:rsidRPr="0085533D">
              <w:rPr>
                <w:lang w:val="nl-BE"/>
              </w:rPr>
              <w:t>Zaterdag</w:t>
            </w:r>
          </w:p>
        </w:tc>
        <w:tc>
          <w:tcPr>
            <w:tcW w:w="525" w:type="dxa"/>
            <w:noWrap/>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c>
          <w:tcPr>
            <w:tcW w:w="525" w:type="dxa"/>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r>
      <w:tr w:rsidRPr="0085533D" w:rsidR="003B3353" w:rsidTr="00491517">
        <w:trPr>
          <w:jc w:val="center"/>
        </w:trPr>
        <w:tc>
          <w:tcPr>
            <w:tcW w:w="1173" w:type="dxa"/>
            <w:vAlign w:val="center"/>
          </w:tcPr>
          <w:p w:rsidRPr="0085533D" w:rsidR="003B3353" w:rsidP="003B3353" w:rsidRDefault="003B3353">
            <w:pPr>
              <w:pStyle w:val="ContratBody"/>
              <w:jc w:val="left"/>
              <w:rPr>
                <w:lang w:val="nl-BE"/>
              </w:rPr>
            </w:pPr>
            <w:r w:rsidRPr="0085533D">
              <w:rPr>
                <w:lang w:val="nl-BE"/>
              </w:rPr>
              <w:t>Zondag</w:t>
            </w:r>
          </w:p>
        </w:tc>
        <w:tc>
          <w:tcPr>
            <w:tcW w:w="525" w:type="dxa"/>
            <w:noWrap/>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c>
          <w:tcPr>
            <w:tcW w:w="525" w:type="dxa"/>
            <w:vAlign w:val="center"/>
          </w:tcPr>
          <w:p w:rsidRPr="0085533D" w:rsidR="003B3353" w:rsidP="003B3353" w:rsidRDefault="003B3353">
            <w:pPr>
              <w:pStyle w:val="ContratBody"/>
              <w:jc w:val="center"/>
              <w:rPr>
                <w:lang w:val="nl-BE"/>
              </w:rPr>
            </w:pPr>
            <w:r w:rsidRPr="0085533D">
              <w:rPr>
                <w:lang w:val="nl-BE"/>
              </w:rPr>
              <w:t>van</w:t>
            </w:r>
          </w:p>
        </w:tc>
        <w:tc>
          <w:tcPr>
            <w:tcW w:w="1134" w:type="dxa"/>
          </w:tcPr>
          <w:p w:rsidRPr="0085533D" w:rsidR="003B3353" w:rsidP="003B3353" w:rsidRDefault="003B3353">
            <w:pPr>
              <w:pStyle w:val="ContratBody"/>
              <w:rPr>
                <w:lang w:val="nl-BE"/>
              </w:rPr>
            </w:pPr>
          </w:p>
        </w:tc>
        <w:tc>
          <w:tcPr>
            <w:tcW w:w="454" w:type="dxa"/>
          </w:tcPr>
          <w:p w:rsidRPr="0085533D" w:rsidR="003B3353" w:rsidP="003B3353" w:rsidRDefault="003B3353">
            <w:pPr>
              <w:pStyle w:val="ContratBody"/>
              <w:jc w:val="center"/>
              <w:rPr>
                <w:lang w:val="nl-BE"/>
              </w:rPr>
            </w:pPr>
            <w:r w:rsidRPr="0085533D">
              <w:rPr>
                <w:lang w:val="nl-BE"/>
              </w:rPr>
              <w:t>tot</w:t>
            </w:r>
          </w:p>
        </w:tc>
        <w:tc>
          <w:tcPr>
            <w:tcW w:w="1134" w:type="dxa"/>
          </w:tcPr>
          <w:p w:rsidRPr="0085533D" w:rsidR="003B3353" w:rsidP="003B3353" w:rsidRDefault="003B3353">
            <w:pPr>
              <w:pStyle w:val="ContratBody"/>
              <w:rPr>
                <w:lang w:val="nl-BE"/>
              </w:rPr>
            </w:pPr>
          </w:p>
        </w:tc>
      </w:tr>
    </w:tbl>
    <w:p w:rsidRPr="0085533D" w:rsidR="007D5B73" w:rsidP="000925FB" w:rsidRDefault="00675A51">
      <w:pPr>
        <w:pStyle w:val="ContratBody"/>
        <w:spacing w:before="100"/>
        <w:rPr>
          <w:lang w:val="nl-BE"/>
        </w:rPr>
      </w:pPr>
      <w:r w:rsidRPr="0085533D">
        <w:rPr>
          <w:lang w:val="nl-BE"/>
        </w:rPr>
        <w:t>Het werkrooster is glijdend</w:t>
      </w:r>
      <w:r w:rsidRPr="0085533D" w:rsidR="007A30D1">
        <w:rPr>
          <w:rStyle w:val="FootnoteReference"/>
          <w:lang w:val="nl-BE"/>
        </w:rPr>
        <w:footnoteReference w:id="9"/>
      </w:r>
      <w:r w:rsidRPr="0085533D" w:rsidR="009800E6">
        <w:rPr>
          <w:lang w:val="nl-BE"/>
        </w:rPr>
        <w:t xml:space="preserve">: </w:t>
      </w:r>
      <w:r w:rsidRPr="0085533D">
        <w:rPr>
          <w:lang w:val="nl-BE"/>
        </w:rPr>
        <w:t xml:space="preserve">zie bepalingen in het arbeidsreglement. De </w:t>
      </w:r>
      <w:r w:rsidRPr="0085533D" w:rsidR="00C80BD7">
        <w:rPr>
          <w:lang w:val="nl-BE"/>
        </w:rPr>
        <w:t xml:space="preserve">handelsvertegenwoordiger </w:t>
      </w:r>
      <w:r w:rsidRPr="0085533D">
        <w:rPr>
          <w:lang w:val="nl-BE"/>
        </w:rPr>
        <w:t>moet zijn arbeidsuren presteren met inachtneming van de hieronder beschreven stam- en glijtijden</w:t>
      </w:r>
      <w:r w:rsidRPr="0085533D" w:rsidR="007A30D1">
        <w:rPr>
          <w:rStyle w:val="FootnoteReference"/>
          <w:lang w:val="nl-BE"/>
        </w:rPr>
        <w:footnoteReference w:id="10"/>
      </w:r>
      <w:r w:rsidRPr="0085533D" w:rsidR="009800E6">
        <w:rPr>
          <w:lang w:val="nl-BE"/>
        </w:rPr>
        <w:t xml:space="preserve">. </w:t>
      </w:r>
      <w:r w:rsidRPr="0085533D">
        <w:rPr>
          <w:lang w:val="nl-BE"/>
        </w:rPr>
        <w:t xml:space="preserve">De gemiddelde dagelijkse arbeidsduur van de </w:t>
      </w:r>
      <w:r w:rsidRPr="0085533D" w:rsidR="00C80BD7">
        <w:rPr>
          <w:lang w:val="nl-BE"/>
        </w:rPr>
        <w:t xml:space="preserve">handelsvertegenwoordiger </w:t>
      </w:r>
      <w:r w:rsidRPr="0085533D">
        <w:rPr>
          <w:lang w:val="nl-BE"/>
        </w:rPr>
        <w:t>bedraagt</w:t>
      </w:r>
      <w:r w:rsidRPr="0085533D" w:rsidR="009800E6">
        <w:rPr>
          <w:lang w:val="nl-BE"/>
        </w:rPr>
        <w:t xml:space="preserve"> </w:t>
      </w:r>
      <w:sdt>
        <w:sdtPr>
          <w:rPr>
            <w:lang w:val="nl-BE"/>
          </w:rPr>
          <w:id w:val="1776982686"/>
          <w:placeholder>
            <w:docPart w:val="DefaultPlaceholder_-1854013440"/>
          </w:placeholder>
          <w:text/>
        </w:sdtPr>
        <w:sdtEndPr/>
        <w:sdtContent>
          <w:r w:rsidRPr="0085533D" w:rsidR="009800E6">
            <w:rPr>
              <w:lang w:val="nl-BE"/>
            </w:rPr>
            <w:t>…..</w:t>
          </w:r>
        </w:sdtContent>
      </w:sdt>
      <w:r w:rsidRPr="0085533D" w:rsidR="009800E6">
        <w:rPr>
          <w:lang w:val="nl-BE"/>
        </w:rPr>
        <w:t xml:space="preserve"> </w:t>
      </w:r>
      <w:r w:rsidRPr="0085533D">
        <w:rPr>
          <w:lang w:val="nl-BE"/>
        </w:rPr>
        <w:t>u</w:t>
      </w:r>
      <w:r w:rsidRPr="0085533D" w:rsidR="009800E6">
        <w:rPr>
          <w:lang w:val="nl-BE"/>
        </w:rPr>
        <w:t xml:space="preserve"> </w:t>
      </w:r>
      <w:sdt>
        <w:sdtPr>
          <w:rPr>
            <w:lang w:val="nl-BE"/>
          </w:rPr>
          <w:id w:val="141396409"/>
          <w:placeholder>
            <w:docPart w:val="DefaultPlaceholder_-1854013440"/>
          </w:placeholder>
          <w:text/>
        </w:sdtPr>
        <w:sdtEndPr/>
        <w:sdtContent>
          <w:r w:rsidRPr="0085533D" w:rsidR="009800E6">
            <w:rPr>
              <w:lang w:val="nl-BE"/>
            </w:rPr>
            <w:t>…..</w:t>
          </w:r>
        </w:sdtContent>
      </w:sdt>
      <w:r w:rsidRPr="0085533D" w:rsidR="00170B32">
        <w:rPr>
          <w:rStyle w:val="FootnoteReference"/>
          <w:lang w:val="nl-BE"/>
        </w:rPr>
        <w:footnoteReference w:id="11"/>
      </w:r>
      <w:r w:rsidRPr="0085533D"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85533D" w:rsidR="00675A51" w:rsidTr="00675A51">
        <w:tc>
          <w:tcPr>
            <w:tcW w:w="1173" w:type="dxa"/>
          </w:tcPr>
          <w:p w:rsidRPr="0085533D" w:rsidR="001A1C8B" w:rsidP="000925FB" w:rsidRDefault="001A1C8B">
            <w:pPr>
              <w:pStyle w:val="ContratBody"/>
              <w:spacing w:before="100"/>
              <w:rPr>
                <w:lang w:val="nl-BE"/>
              </w:rPr>
            </w:pPr>
          </w:p>
        </w:tc>
        <w:tc>
          <w:tcPr>
            <w:tcW w:w="1630" w:type="dxa"/>
            <w:gridSpan w:val="4"/>
          </w:tcPr>
          <w:p w:rsidRPr="0085533D" w:rsidR="001A1C8B" w:rsidP="000925FB" w:rsidRDefault="00675A51">
            <w:pPr>
              <w:pStyle w:val="ContratBody"/>
              <w:spacing w:before="100"/>
              <w:rPr>
                <w:lang w:val="nl-BE"/>
              </w:rPr>
            </w:pPr>
            <w:r w:rsidRPr="0085533D">
              <w:rPr>
                <w:lang w:val="nl-BE"/>
              </w:rPr>
              <w:t>Glijtijd</w:t>
            </w:r>
          </w:p>
        </w:tc>
        <w:tc>
          <w:tcPr>
            <w:tcW w:w="1626" w:type="dxa"/>
            <w:gridSpan w:val="4"/>
          </w:tcPr>
          <w:p w:rsidRPr="0085533D" w:rsidR="001A1C8B" w:rsidP="000925FB" w:rsidRDefault="00675A51">
            <w:pPr>
              <w:pStyle w:val="ContratBody"/>
              <w:spacing w:before="100"/>
              <w:rPr>
                <w:lang w:val="nl-BE"/>
              </w:rPr>
            </w:pPr>
            <w:r w:rsidRPr="0085533D">
              <w:rPr>
                <w:lang w:val="nl-BE"/>
              </w:rPr>
              <w:t>Stamtijd</w:t>
            </w:r>
          </w:p>
        </w:tc>
        <w:tc>
          <w:tcPr>
            <w:tcW w:w="1629" w:type="dxa"/>
            <w:gridSpan w:val="4"/>
          </w:tcPr>
          <w:p w:rsidRPr="0085533D" w:rsidR="001A1C8B" w:rsidP="000925FB" w:rsidRDefault="00675A51">
            <w:pPr>
              <w:pStyle w:val="ContratBody"/>
              <w:spacing w:before="100"/>
              <w:rPr>
                <w:lang w:val="nl-BE"/>
              </w:rPr>
            </w:pPr>
            <w:r w:rsidRPr="0085533D">
              <w:rPr>
                <w:lang w:val="nl-BE"/>
              </w:rPr>
              <w:t>Glijtijd</w:t>
            </w:r>
          </w:p>
        </w:tc>
        <w:tc>
          <w:tcPr>
            <w:tcW w:w="1629" w:type="dxa"/>
            <w:gridSpan w:val="4"/>
          </w:tcPr>
          <w:p w:rsidRPr="0085533D" w:rsidR="001A1C8B" w:rsidP="000925FB" w:rsidRDefault="00675A51">
            <w:pPr>
              <w:pStyle w:val="ContratBody"/>
              <w:spacing w:before="100"/>
              <w:rPr>
                <w:lang w:val="nl-BE"/>
              </w:rPr>
            </w:pPr>
            <w:r w:rsidRPr="0085533D">
              <w:rPr>
                <w:lang w:val="nl-BE"/>
              </w:rPr>
              <w:t>Stamtijd</w:t>
            </w:r>
          </w:p>
        </w:tc>
        <w:tc>
          <w:tcPr>
            <w:tcW w:w="1559" w:type="dxa"/>
            <w:gridSpan w:val="4"/>
          </w:tcPr>
          <w:p w:rsidRPr="0085533D" w:rsidR="001A1C8B" w:rsidP="000925FB" w:rsidRDefault="00675A51">
            <w:pPr>
              <w:pStyle w:val="ContratBody"/>
              <w:spacing w:before="100"/>
              <w:rPr>
                <w:lang w:val="nl-BE"/>
              </w:rPr>
            </w:pPr>
            <w:r w:rsidRPr="0085533D">
              <w:rPr>
                <w:lang w:val="nl-BE"/>
              </w:rPr>
              <w:t>Glijtijd</w:t>
            </w:r>
          </w:p>
        </w:tc>
      </w:tr>
      <w:tr w:rsidRPr="0085533D" w:rsidR="00675A51" w:rsidTr="00675A51">
        <w:tc>
          <w:tcPr>
            <w:tcW w:w="1173" w:type="dxa"/>
          </w:tcPr>
          <w:p w:rsidRPr="0085533D" w:rsidR="00675A51" w:rsidP="00675A51" w:rsidRDefault="00675A51">
            <w:pPr>
              <w:pStyle w:val="ContratBody"/>
              <w:spacing w:before="100"/>
              <w:rPr>
                <w:lang w:val="nl-BE"/>
              </w:rPr>
            </w:pPr>
            <w:r w:rsidRPr="0085533D">
              <w:rPr>
                <w:lang w:val="nl-BE"/>
              </w:rPr>
              <w:t>Maandag</w:t>
            </w:r>
          </w:p>
        </w:tc>
        <w:tc>
          <w:tcPr>
            <w:tcW w:w="526" w:type="dxa"/>
          </w:tcPr>
          <w:p w:rsidRPr="0085533D" w:rsidR="00675A51" w:rsidP="00675A51" w:rsidRDefault="00675A51">
            <w:pPr>
              <w:pStyle w:val="ContratBody"/>
              <w:spacing w:before="100"/>
              <w:jc w:val="left"/>
              <w:rPr>
                <w:lang w:val="nl-BE"/>
              </w:rPr>
            </w:pPr>
            <w:r w:rsidRPr="0085533D">
              <w:rPr>
                <w:lang w:val="nl-BE"/>
              </w:rPr>
              <w:t>van</w:t>
            </w:r>
          </w:p>
        </w:tc>
        <w:tc>
          <w:tcPr>
            <w:tcW w:w="330" w:type="dxa"/>
            <w:vAlign w:val="center"/>
          </w:tcPr>
          <w:p w:rsidRPr="0085533D" w:rsidR="00675A51" w:rsidP="00675A51" w:rsidRDefault="00675A51">
            <w:pPr>
              <w:pStyle w:val="ContratBody"/>
              <w:spacing w:before="100"/>
              <w:jc w:val="left"/>
              <w:rPr>
                <w:lang w:val="nl-BE"/>
              </w:rPr>
            </w:pPr>
          </w:p>
        </w:tc>
        <w:tc>
          <w:tcPr>
            <w:tcW w:w="447" w:type="dxa"/>
          </w:tcPr>
          <w:p w:rsidRPr="0085533D" w:rsidR="00675A51" w:rsidP="00675A51" w:rsidRDefault="00675A51">
            <w:pPr>
              <w:pStyle w:val="ContratBody"/>
              <w:spacing w:before="100"/>
              <w:jc w:val="left"/>
              <w:rPr>
                <w:lang w:val="nl-BE"/>
              </w:rPr>
            </w:pPr>
            <w:r w:rsidRPr="0085533D">
              <w:rPr>
                <w:lang w:val="nl-BE"/>
              </w:rPr>
              <w:t>tot</w:t>
            </w:r>
          </w:p>
        </w:tc>
        <w:tc>
          <w:tcPr>
            <w:tcW w:w="327"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7"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8"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37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r>
      <w:tr w:rsidRPr="0085533D" w:rsidR="00675A51" w:rsidTr="00675A51">
        <w:tc>
          <w:tcPr>
            <w:tcW w:w="1173" w:type="dxa"/>
          </w:tcPr>
          <w:p w:rsidRPr="0085533D" w:rsidR="00675A51" w:rsidP="00675A51" w:rsidRDefault="00675A51">
            <w:pPr>
              <w:pStyle w:val="ContratBody"/>
              <w:spacing w:before="100"/>
              <w:rPr>
                <w:lang w:val="nl-BE"/>
              </w:rPr>
            </w:pPr>
            <w:r w:rsidRPr="0085533D">
              <w:rPr>
                <w:lang w:val="nl-BE"/>
              </w:rPr>
              <w:t>Dinsdag</w:t>
            </w:r>
          </w:p>
        </w:tc>
        <w:tc>
          <w:tcPr>
            <w:tcW w:w="526" w:type="dxa"/>
          </w:tcPr>
          <w:p w:rsidRPr="0085533D" w:rsidR="00675A51" w:rsidP="00675A51" w:rsidRDefault="00675A51">
            <w:pPr>
              <w:pStyle w:val="ContratBody"/>
              <w:spacing w:before="100"/>
              <w:jc w:val="left"/>
              <w:rPr>
                <w:lang w:val="nl-BE"/>
              </w:rPr>
            </w:pPr>
            <w:r w:rsidRPr="0085533D">
              <w:rPr>
                <w:lang w:val="nl-BE"/>
              </w:rPr>
              <w:t>van</w:t>
            </w:r>
          </w:p>
        </w:tc>
        <w:tc>
          <w:tcPr>
            <w:tcW w:w="330" w:type="dxa"/>
            <w:vAlign w:val="center"/>
          </w:tcPr>
          <w:p w:rsidRPr="0085533D" w:rsidR="00675A51" w:rsidP="00675A51" w:rsidRDefault="00675A51">
            <w:pPr>
              <w:pStyle w:val="ContratBody"/>
              <w:spacing w:before="100"/>
              <w:jc w:val="left"/>
              <w:rPr>
                <w:lang w:val="nl-BE"/>
              </w:rPr>
            </w:pPr>
          </w:p>
        </w:tc>
        <w:tc>
          <w:tcPr>
            <w:tcW w:w="447" w:type="dxa"/>
          </w:tcPr>
          <w:p w:rsidRPr="0085533D" w:rsidR="00675A51" w:rsidP="00675A51" w:rsidRDefault="00675A51">
            <w:pPr>
              <w:pStyle w:val="ContratBody"/>
              <w:spacing w:before="100"/>
              <w:jc w:val="left"/>
              <w:rPr>
                <w:lang w:val="nl-BE"/>
              </w:rPr>
            </w:pPr>
            <w:r w:rsidRPr="0085533D">
              <w:rPr>
                <w:lang w:val="nl-BE"/>
              </w:rPr>
              <w:t>tot</w:t>
            </w:r>
          </w:p>
        </w:tc>
        <w:tc>
          <w:tcPr>
            <w:tcW w:w="327"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7"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8"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37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r>
      <w:tr w:rsidRPr="0085533D" w:rsidR="00675A51" w:rsidTr="00675A51">
        <w:tc>
          <w:tcPr>
            <w:tcW w:w="1173" w:type="dxa"/>
          </w:tcPr>
          <w:p w:rsidRPr="0085533D" w:rsidR="00675A51" w:rsidP="00675A51" w:rsidRDefault="00675A51">
            <w:pPr>
              <w:pStyle w:val="ContratBody"/>
              <w:spacing w:before="100"/>
              <w:rPr>
                <w:lang w:val="nl-BE"/>
              </w:rPr>
            </w:pPr>
            <w:r w:rsidRPr="0085533D">
              <w:rPr>
                <w:lang w:val="nl-BE"/>
              </w:rPr>
              <w:t>Woensdag</w:t>
            </w:r>
          </w:p>
        </w:tc>
        <w:tc>
          <w:tcPr>
            <w:tcW w:w="526" w:type="dxa"/>
          </w:tcPr>
          <w:p w:rsidRPr="0085533D" w:rsidR="00675A51" w:rsidP="00675A51" w:rsidRDefault="00675A51">
            <w:pPr>
              <w:pStyle w:val="ContratBody"/>
              <w:spacing w:before="100"/>
              <w:jc w:val="left"/>
              <w:rPr>
                <w:lang w:val="nl-BE"/>
              </w:rPr>
            </w:pPr>
            <w:r w:rsidRPr="0085533D">
              <w:rPr>
                <w:lang w:val="nl-BE"/>
              </w:rPr>
              <w:t>van</w:t>
            </w:r>
          </w:p>
        </w:tc>
        <w:tc>
          <w:tcPr>
            <w:tcW w:w="330" w:type="dxa"/>
            <w:vAlign w:val="center"/>
          </w:tcPr>
          <w:p w:rsidRPr="0085533D" w:rsidR="00675A51" w:rsidP="00675A51" w:rsidRDefault="00675A51">
            <w:pPr>
              <w:pStyle w:val="ContratBody"/>
              <w:spacing w:before="100"/>
              <w:jc w:val="left"/>
              <w:rPr>
                <w:lang w:val="nl-BE"/>
              </w:rPr>
            </w:pPr>
          </w:p>
        </w:tc>
        <w:tc>
          <w:tcPr>
            <w:tcW w:w="447" w:type="dxa"/>
          </w:tcPr>
          <w:p w:rsidRPr="0085533D" w:rsidR="00675A51" w:rsidP="00675A51" w:rsidRDefault="00675A51">
            <w:pPr>
              <w:pStyle w:val="ContratBody"/>
              <w:spacing w:before="100"/>
              <w:jc w:val="left"/>
              <w:rPr>
                <w:lang w:val="nl-BE"/>
              </w:rPr>
            </w:pPr>
            <w:r w:rsidRPr="0085533D">
              <w:rPr>
                <w:lang w:val="nl-BE"/>
              </w:rPr>
              <w:t>tot</w:t>
            </w:r>
          </w:p>
        </w:tc>
        <w:tc>
          <w:tcPr>
            <w:tcW w:w="327"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7"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8"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37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r>
      <w:tr w:rsidRPr="0085533D" w:rsidR="00675A51" w:rsidTr="00675A51">
        <w:tc>
          <w:tcPr>
            <w:tcW w:w="1173" w:type="dxa"/>
          </w:tcPr>
          <w:p w:rsidRPr="0085533D" w:rsidR="00675A51" w:rsidP="00675A51" w:rsidRDefault="00675A51">
            <w:pPr>
              <w:pStyle w:val="ContratBody"/>
              <w:spacing w:before="100"/>
              <w:rPr>
                <w:lang w:val="nl-BE"/>
              </w:rPr>
            </w:pPr>
            <w:r w:rsidRPr="0085533D">
              <w:rPr>
                <w:lang w:val="nl-BE"/>
              </w:rPr>
              <w:t>Donderdag</w:t>
            </w:r>
          </w:p>
        </w:tc>
        <w:tc>
          <w:tcPr>
            <w:tcW w:w="526" w:type="dxa"/>
          </w:tcPr>
          <w:p w:rsidRPr="0085533D" w:rsidR="00675A51" w:rsidP="00675A51" w:rsidRDefault="00675A51">
            <w:pPr>
              <w:pStyle w:val="ContratBody"/>
              <w:spacing w:before="100"/>
              <w:jc w:val="left"/>
              <w:rPr>
                <w:lang w:val="nl-BE"/>
              </w:rPr>
            </w:pPr>
            <w:r w:rsidRPr="0085533D">
              <w:rPr>
                <w:lang w:val="nl-BE"/>
              </w:rPr>
              <w:t>van</w:t>
            </w:r>
          </w:p>
        </w:tc>
        <w:tc>
          <w:tcPr>
            <w:tcW w:w="330" w:type="dxa"/>
            <w:vAlign w:val="center"/>
          </w:tcPr>
          <w:p w:rsidRPr="0085533D" w:rsidR="00675A51" w:rsidP="00675A51" w:rsidRDefault="00675A51">
            <w:pPr>
              <w:pStyle w:val="ContratBody"/>
              <w:spacing w:before="100"/>
              <w:jc w:val="left"/>
              <w:rPr>
                <w:lang w:val="nl-BE"/>
              </w:rPr>
            </w:pPr>
          </w:p>
        </w:tc>
        <w:tc>
          <w:tcPr>
            <w:tcW w:w="447" w:type="dxa"/>
          </w:tcPr>
          <w:p w:rsidRPr="0085533D" w:rsidR="00675A51" w:rsidP="00675A51" w:rsidRDefault="00675A51">
            <w:pPr>
              <w:pStyle w:val="ContratBody"/>
              <w:spacing w:before="100"/>
              <w:jc w:val="left"/>
              <w:rPr>
                <w:lang w:val="nl-BE"/>
              </w:rPr>
            </w:pPr>
            <w:r w:rsidRPr="0085533D">
              <w:rPr>
                <w:lang w:val="nl-BE"/>
              </w:rPr>
              <w:t>tot</w:t>
            </w:r>
          </w:p>
        </w:tc>
        <w:tc>
          <w:tcPr>
            <w:tcW w:w="327"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7"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8"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37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r>
      <w:tr w:rsidRPr="0085533D" w:rsidR="00675A51" w:rsidTr="00675A51">
        <w:tc>
          <w:tcPr>
            <w:tcW w:w="1173" w:type="dxa"/>
          </w:tcPr>
          <w:p w:rsidRPr="0085533D" w:rsidR="00675A51" w:rsidP="00675A51" w:rsidRDefault="00675A51">
            <w:pPr>
              <w:pStyle w:val="ContratBody"/>
              <w:spacing w:before="100"/>
              <w:rPr>
                <w:lang w:val="nl-BE"/>
              </w:rPr>
            </w:pPr>
            <w:r w:rsidRPr="0085533D">
              <w:rPr>
                <w:lang w:val="nl-BE"/>
              </w:rPr>
              <w:t>Vrijdag</w:t>
            </w:r>
          </w:p>
        </w:tc>
        <w:tc>
          <w:tcPr>
            <w:tcW w:w="526" w:type="dxa"/>
          </w:tcPr>
          <w:p w:rsidRPr="0085533D" w:rsidR="00675A51" w:rsidP="00675A51" w:rsidRDefault="00675A51">
            <w:pPr>
              <w:pStyle w:val="ContratBody"/>
              <w:spacing w:before="100"/>
              <w:jc w:val="left"/>
              <w:rPr>
                <w:lang w:val="nl-BE"/>
              </w:rPr>
            </w:pPr>
            <w:r w:rsidRPr="0085533D">
              <w:rPr>
                <w:lang w:val="nl-BE"/>
              </w:rPr>
              <w:t>van</w:t>
            </w:r>
          </w:p>
        </w:tc>
        <w:tc>
          <w:tcPr>
            <w:tcW w:w="330" w:type="dxa"/>
            <w:vAlign w:val="center"/>
          </w:tcPr>
          <w:p w:rsidRPr="0085533D" w:rsidR="00675A51" w:rsidP="00675A51" w:rsidRDefault="00675A51">
            <w:pPr>
              <w:pStyle w:val="ContratBody"/>
              <w:spacing w:before="100"/>
              <w:jc w:val="left"/>
              <w:rPr>
                <w:lang w:val="nl-BE"/>
              </w:rPr>
            </w:pPr>
          </w:p>
        </w:tc>
        <w:tc>
          <w:tcPr>
            <w:tcW w:w="447" w:type="dxa"/>
          </w:tcPr>
          <w:p w:rsidRPr="0085533D" w:rsidR="00675A51" w:rsidP="00675A51" w:rsidRDefault="00675A51">
            <w:pPr>
              <w:pStyle w:val="ContratBody"/>
              <w:spacing w:before="100"/>
              <w:jc w:val="left"/>
              <w:rPr>
                <w:lang w:val="nl-BE"/>
              </w:rPr>
            </w:pPr>
            <w:r w:rsidRPr="0085533D">
              <w:rPr>
                <w:lang w:val="nl-BE"/>
              </w:rPr>
              <w:t>tot</w:t>
            </w:r>
          </w:p>
        </w:tc>
        <w:tc>
          <w:tcPr>
            <w:tcW w:w="327"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7"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8"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37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r>
      <w:tr w:rsidRPr="0085533D" w:rsidR="00675A51" w:rsidTr="00675A51">
        <w:tc>
          <w:tcPr>
            <w:tcW w:w="1173" w:type="dxa"/>
          </w:tcPr>
          <w:p w:rsidRPr="0085533D" w:rsidR="00675A51" w:rsidP="00675A51" w:rsidRDefault="00675A51">
            <w:pPr>
              <w:pStyle w:val="ContratBody"/>
              <w:spacing w:before="100"/>
              <w:rPr>
                <w:lang w:val="nl-BE"/>
              </w:rPr>
            </w:pPr>
            <w:r w:rsidRPr="0085533D">
              <w:rPr>
                <w:lang w:val="nl-BE"/>
              </w:rPr>
              <w:t>Zaterdag</w:t>
            </w:r>
          </w:p>
        </w:tc>
        <w:tc>
          <w:tcPr>
            <w:tcW w:w="526" w:type="dxa"/>
          </w:tcPr>
          <w:p w:rsidRPr="0085533D" w:rsidR="00675A51" w:rsidP="00675A51" w:rsidRDefault="00675A51">
            <w:pPr>
              <w:pStyle w:val="ContratBody"/>
              <w:spacing w:before="100"/>
              <w:jc w:val="left"/>
              <w:rPr>
                <w:lang w:val="nl-BE"/>
              </w:rPr>
            </w:pPr>
            <w:r w:rsidRPr="0085533D">
              <w:rPr>
                <w:lang w:val="nl-BE"/>
              </w:rPr>
              <w:t>van</w:t>
            </w:r>
          </w:p>
        </w:tc>
        <w:tc>
          <w:tcPr>
            <w:tcW w:w="330" w:type="dxa"/>
            <w:vAlign w:val="center"/>
          </w:tcPr>
          <w:p w:rsidRPr="0085533D" w:rsidR="00675A51" w:rsidP="00675A51" w:rsidRDefault="00675A51">
            <w:pPr>
              <w:pStyle w:val="ContratBody"/>
              <w:spacing w:before="100"/>
              <w:jc w:val="left"/>
              <w:rPr>
                <w:lang w:val="nl-BE"/>
              </w:rPr>
            </w:pPr>
          </w:p>
        </w:tc>
        <w:tc>
          <w:tcPr>
            <w:tcW w:w="447" w:type="dxa"/>
          </w:tcPr>
          <w:p w:rsidRPr="0085533D" w:rsidR="00675A51" w:rsidP="00675A51" w:rsidRDefault="00675A51">
            <w:pPr>
              <w:pStyle w:val="ContratBody"/>
              <w:spacing w:before="100"/>
              <w:jc w:val="left"/>
              <w:rPr>
                <w:lang w:val="nl-BE"/>
              </w:rPr>
            </w:pPr>
            <w:r w:rsidRPr="0085533D">
              <w:rPr>
                <w:lang w:val="nl-BE"/>
              </w:rPr>
              <w:t>tot</w:t>
            </w:r>
          </w:p>
        </w:tc>
        <w:tc>
          <w:tcPr>
            <w:tcW w:w="327"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7"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8"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37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r>
      <w:tr w:rsidRPr="0085533D" w:rsidR="00675A51" w:rsidTr="00675A51">
        <w:tc>
          <w:tcPr>
            <w:tcW w:w="1173" w:type="dxa"/>
          </w:tcPr>
          <w:p w:rsidRPr="0085533D" w:rsidR="00675A51" w:rsidP="00675A51" w:rsidRDefault="00675A51">
            <w:pPr>
              <w:pStyle w:val="ContratBody"/>
              <w:spacing w:before="100"/>
              <w:rPr>
                <w:lang w:val="nl-BE"/>
              </w:rPr>
            </w:pPr>
            <w:r w:rsidRPr="0085533D">
              <w:rPr>
                <w:lang w:val="nl-BE"/>
              </w:rPr>
              <w:t>Zondag</w:t>
            </w:r>
          </w:p>
        </w:tc>
        <w:tc>
          <w:tcPr>
            <w:tcW w:w="526" w:type="dxa"/>
          </w:tcPr>
          <w:p w:rsidRPr="0085533D" w:rsidR="00675A51" w:rsidP="00675A51" w:rsidRDefault="00675A51">
            <w:pPr>
              <w:pStyle w:val="ContratBody"/>
              <w:spacing w:before="100"/>
              <w:jc w:val="left"/>
              <w:rPr>
                <w:lang w:val="nl-BE"/>
              </w:rPr>
            </w:pPr>
            <w:r w:rsidRPr="0085533D">
              <w:rPr>
                <w:lang w:val="nl-BE"/>
              </w:rPr>
              <w:t>van</w:t>
            </w:r>
          </w:p>
        </w:tc>
        <w:tc>
          <w:tcPr>
            <w:tcW w:w="330" w:type="dxa"/>
            <w:vAlign w:val="center"/>
          </w:tcPr>
          <w:p w:rsidRPr="0085533D" w:rsidR="00675A51" w:rsidP="00675A51" w:rsidRDefault="00675A51">
            <w:pPr>
              <w:pStyle w:val="ContratBody"/>
              <w:spacing w:before="100"/>
              <w:jc w:val="left"/>
              <w:rPr>
                <w:lang w:val="nl-BE"/>
              </w:rPr>
            </w:pPr>
          </w:p>
        </w:tc>
        <w:tc>
          <w:tcPr>
            <w:tcW w:w="447" w:type="dxa"/>
          </w:tcPr>
          <w:p w:rsidRPr="0085533D" w:rsidR="00675A51" w:rsidP="00675A51" w:rsidRDefault="00675A51">
            <w:pPr>
              <w:pStyle w:val="ContratBody"/>
              <w:spacing w:before="100"/>
              <w:jc w:val="left"/>
              <w:rPr>
                <w:lang w:val="nl-BE"/>
              </w:rPr>
            </w:pPr>
            <w:r w:rsidRPr="0085533D">
              <w:rPr>
                <w:lang w:val="nl-BE"/>
              </w:rPr>
              <w:t>tot</w:t>
            </w:r>
          </w:p>
        </w:tc>
        <w:tc>
          <w:tcPr>
            <w:tcW w:w="327"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7"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8"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44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c>
          <w:tcPr>
            <w:tcW w:w="525" w:type="dxa"/>
          </w:tcPr>
          <w:p w:rsidRPr="0085533D" w:rsidR="00675A51" w:rsidP="00675A51" w:rsidRDefault="00675A51">
            <w:pPr>
              <w:pStyle w:val="ContratBody"/>
              <w:spacing w:before="100"/>
              <w:jc w:val="left"/>
              <w:rPr>
                <w:lang w:val="nl-BE"/>
              </w:rPr>
            </w:pPr>
            <w:r w:rsidRPr="0085533D">
              <w:rPr>
                <w:lang w:val="nl-BE"/>
              </w:rPr>
              <w:t>van</w:t>
            </w:r>
          </w:p>
        </w:tc>
        <w:tc>
          <w:tcPr>
            <w:tcW w:w="329" w:type="dxa"/>
            <w:vAlign w:val="center"/>
          </w:tcPr>
          <w:p w:rsidRPr="0085533D" w:rsidR="00675A51" w:rsidP="00675A51" w:rsidRDefault="00675A51">
            <w:pPr>
              <w:pStyle w:val="ContratBody"/>
              <w:spacing w:before="100"/>
              <w:jc w:val="left"/>
              <w:rPr>
                <w:lang w:val="nl-BE"/>
              </w:rPr>
            </w:pPr>
          </w:p>
        </w:tc>
        <w:tc>
          <w:tcPr>
            <w:tcW w:w="376" w:type="dxa"/>
          </w:tcPr>
          <w:p w:rsidRPr="0085533D" w:rsidR="00675A51" w:rsidP="00675A51" w:rsidRDefault="00675A51">
            <w:pPr>
              <w:pStyle w:val="ContratBody"/>
              <w:spacing w:before="100"/>
              <w:jc w:val="left"/>
              <w:rPr>
                <w:lang w:val="nl-BE"/>
              </w:rPr>
            </w:pPr>
            <w:r w:rsidRPr="0085533D">
              <w:rPr>
                <w:lang w:val="nl-BE"/>
              </w:rPr>
              <w:t>tot</w:t>
            </w:r>
          </w:p>
        </w:tc>
        <w:tc>
          <w:tcPr>
            <w:tcW w:w="329" w:type="dxa"/>
            <w:vAlign w:val="center"/>
          </w:tcPr>
          <w:p w:rsidRPr="0085533D" w:rsidR="00675A51" w:rsidP="00675A51" w:rsidRDefault="00675A51">
            <w:pPr>
              <w:pStyle w:val="ContratBody"/>
              <w:spacing w:before="100"/>
              <w:jc w:val="left"/>
              <w:rPr>
                <w:lang w:val="nl-BE"/>
              </w:rPr>
            </w:pPr>
          </w:p>
        </w:tc>
      </w:tr>
    </w:tbl>
    <w:p w:rsidRPr="0085533D" w:rsidR="00C471A3" w:rsidP="00AB2564" w:rsidRDefault="00675A51">
      <w:pPr>
        <w:pStyle w:val="ContratBody"/>
        <w:keepNext/>
        <w:spacing w:before="100"/>
        <w:rPr>
          <w:lang w:val="nl-BE"/>
        </w:rPr>
      </w:pPr>
      <w:r w:rsidRPr="0085533D">
        <w:rPr>
          <w:lang w:val="nl-BE"/>
        </w:rPr>
        <w:t>Het werkrooster is cyclisch:</w:t>
      </w:r>
      <w:r w:rsidRPr="0085533D" w:rsidR="005309C6">
        <w:rPr>
          <w:lang w:val="nl-BE"/>
        </w:rPr>
        <w:t xml:space="preserve"> </w:t>
      </w:r>
      <w:r w:rsidRPr="0085533D">
        <w:rPr>
          <w:lang w:val="nl-BE"/>
        </w:rPr>
        <w:t>de arbeidsduur bedraagt</w:t>
      </w:r>
      <w:r w:rsidRPr="0085533D" w:rsidR="005309C6">
        <w:rPr>
          <w:lang w:val="nl-BE"/>
        </w:rPr>
        <w:t xml:space="preserve"> </w:t>
      </w:r>
      <w:sdt>
        <w:sdtPr>
          <w:rPr>
            <w:lang w:val="nl-BE"/>
          </w:rPr>
          <w:id w:val="-1359966669"/>
          <w:placeholder>
            <w:docPart w:val="DefaultPlaceholder_-1854013440"/>
          </w:placeholder>
          <w:text/>
        </w:sdtPr>
        <w:sdtEndPr/>
        <w:sdtContent>
          <w:r w:rsidRPr="0085533D" w:rsidR="005309C6">
            <w:rPr>
              <w:lang w:val="nl-BE"/>
            </w:rPr>
            <w:t>…..</w:t>
          </w:r>
        </w:sdtContent>
      </w:sdt>
      <w:r w:rsidRPr="0085533D" w:rsidR="005309C6">
        <w:rPr>
          <w:lang w:val="nl-BE"/>
        </w:rPr>
        <w:t xml:space="preserve"> </w:t>
      </w:r>
      <w:r w:rsidRPr="0085533D">
        <w:rPr>
          <w:lang w:val="nl-BE"/>
        </w:rPr>
        <w:t>uren</w:t>
      </w:r>
      <w:r w:rsidRPr="0085533D" w:rsidR="00170B32">
        <w:rPr>
          <w:rStyle w:val="FootnoteReference"/>
          <w:lang w:val="nl-BE"/>
        </w:rPr>
        <w:footnoteReference w:id="12"/>
      </w:r>
      <w:r w:rsidRPr="0085533D" w:rsidR="005309C6">
        <w:rPr>
          <w:lang w:val="nl-BE"/>
        </w:rPr>
        <w:t xml:space="preserve">, </w:t>
      </w:r>
      <w:r w:rsidRPr="0085533D">
        <w:rPr>
          <w:lang w:val="nl-BE"/>
        </w:rPr>
        <w:t>verdeeld over een cyclus van</w:t>
      </w:r>
      <w:r w:rsidRPr="0085533D" w:rsidR="005309C6">
        <w:rPr>
          <w:lang w:val="nl-BE"/>
        </w:rPr>
        <w:t xml:space="preserve"> </w:t>
      </w:r>
      <w:sdt>
        <w:sdtPr>
          <w:rPr>
            <w:lang w:val="nl-BE"/>
          </w:rPr>
          <w:id w:val="-1808473008"/>
          <w:placeholder>
            <w:docPart w:val="DefaultPlaceholder_-1854013440"/>
          </w:placeholder>
          <w:text/>
        </w:sdtPr>
        <w:sdtEndPr/>
        <w:sdtContent>
          <w:r w:rsidRPr="0085533D" w:rsidR="005309C6">
            <w:rPr>
              <w:lang w:val="nl-BE"/>
            </w:rPr>
            <w:t>…..</w:t>
          </w:r>
        </w:sdtContent>
      </w:sdt>
      <w:r w:rsidRPr="0085533D" w:rsidR="005309C6">
        <w:rPr>
          <w:lang w:val="nl-BE"/>
        </w:rPr>
        <w:t xml:space="preserve"> </w:t>
      </w:r>
      <w:r w:rsidRPr="0085533D">
        <w:rPr>
          <w:lang w:val="nl-BE"/>
        </w:rPr>
        <w:t>weken</w:t>
      </w:r>
      <w:r w:rsidRPr="0085533D" w:rsidR="005309C6">
        <w:rPr>
          <w:lang w:val="nl-BE"/>
        </w:rPr>
        <w:t xml:space="preserve"> e</w:t>
      </w:r>
      <w:r w:rsidRPr="0085533D">
        <w:rPr>
          <w:lang w:val="nl-BE"/>
        </w:rPr>
        <w:t>n</w:t>
      </w:r>
      <w:r w:rsidRPr="0085533D" w:rsidR="005309C6">
        <w:rPr>
          <w:lang w:val="nl-BE"/>
        </w:rPr>
        <w:t xml:space="preserve"> </w:t>
      </w:r>
      <w:r w:rsidRPr="0085533D">
        <w:rPr>
          <w:lang w:val="nl-BE"/>
        </w:rPr>
        <w:lastRenderedPageBreak/>
        <w:t>volgens de volgende stamtijden</w:t>
      </w:r>
      <w:r w:rsidRPr="0085533D"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85533D" w:rsidR="00C471A3" w:rsidTr="00675A51">
        <w:trPr>
          <w:jc w:val="center"/>
        </w:trPr>
        <w:tc>
          <w:tcPr>
            <w:tcW w:w="7667" w:type="dxa"/>
            <w:gridSpan w:val="9"/>
            <w:tcBorders>
              <w:top w:val="nil"/>
              <w:left w:val="nil"/>
              <w:bottom w:val="single" w:color="auto" w:sz="4" w:space="0"/>
              <w:right w:val="nil"/>
            </w:tcBorders>
            <w:vAlign w:val="center"/>
          </w:tcPr>
          <w:p w:rsidRPr="0085533D" w:rsidR="00C471A3" w:rsidP="00AB2564" w:rsidRDefault="00675A51">
            <w:pPr>
              <w:pStyle w:val="ContratBody"/>
              <w:keepNext/>
              <w:rPr>
                <w:lang w:val="nl-BE"/>
              </w:rPr>
            </w:pPr>
            <w:r w:rsidRPr="0085533D">
              <w:rPr>
                <w:lang w:val="nl-BE"/>
              </w:rPr>
              <w:t>Week</w:t>
            </w:r>
            <w:r w:rsidRPr="0085533D" w:rsidR="00C471A3">
              <w:rPr>
                <w:lang w:val="nl-BE"/>
              </w:rPr>
              <w:t xml:space="preserve"> </w:t>
            </w:r>
            <w:sdt>
              <w:sdtPr>
                <w:rPr>
                  <w:lang w:val="nl-BE"/>
                </w:rPr>
                <w:id w:val="-733541776"/>
                <w:placeholder>
                  <w:docPart w:val="DefaultPlaceholder_-1854013440"/>
                </w:placeholder>
                <w:text/>
              </w:sdtPr>
              <w:sdtEndPr/>
              <w:sdtContent>
                <w:r w:rsidRPr="0085533D" w:rsidR="00C471A3">
                  <w:rPr>
                    <w:lang w:val="nl-BE"/>
                  </w:rPr>
                  <w:t>…..</w:t>
                </w:r>
              </w:sdtContent>
            </w:sdt>
          </w:p>
        </w:tc>
      </w:tr>
      <w:tr w:rsidRPr="0085533D" w:rsidR="00675A51" w:rsidTr="00675A51">
        <w:trPr>
          <w:jc w:val="center"/>
        </w:trPr>
        <w:tc>
          <w:tcPr>
            <w:tcW w:w="1173" w:type="dxa"/>
            <w:tcBorders>
              <w:top w:val="single" w:color="auto" w:sz="4" w:space="0"/>
            </w:tcBorders>
            <w:vAlign w:val="center"/>
          </w:tcPr>
          <w:p w:rsidRPr="0085533D" w:rsidR="00675A51" w:rsidP="00675A51" w:rsidRDefault="00675A51">
            <w:pPr>
              <w:pStyle w:val="ContratBody"/>
              <w:jc w:val="left"/>
              <w:rPr>
                <w:lang w:val="nl-BE"/>
              </w:rPr>
            </w:pPr>
            <w:r w:rsidRPr="0085533D">
              <w:rPr>
                <w:lang w:val="nl-BE"/>
              </w:rPr>
              <w:t>Maandag</w:t>
            </w:r>
          </w:p>
        </w:tc>
        <w:tc>
          <w:tcPr>
            <w:tcW w:w="525" w:type="dxa"/>
            <w:tcBorders>
              <w:top w:val="single" w:color="auto" w:sz="4" w:space="0"/>
            </w:tcBorders>
            <w:noWrap/>
            <w:vAlign w:val="center"/>
          </w:tcPr>
          <w:p w:rsidRPr="0085533D" w:rsidR="00675A51" w:rsidP="00675A51" w:rsidRDefault="00675A51">
            <w:pPr>
              <w:pStyle w:val="ContratBody"/>
              <w:jc w:val="center"/>
              <w:rPr>
                <w:lang w:val="nl-BE"/>
              </w:rPr>
            </w:pPr>
            <w:r w:rsidRPr="0085533D">
              <w:rPr>
                <w:lang w:val="nl-BE"/>
              </w:rPr>
              <w:t>van</w:t>
            </w:r>
          </w:p>
        </w:tc>
        <w:tc>
          <w:tcPr>
            <w:tcW w:w="1134" w:type="dxa"/>
            <w:tcBorders>
              <w:top w:val="single" w:color="auto" w:sz="4" w:space="0"/>
            </w:tcBorders>
          </w:tcPr>
          <w:p w:rsidRPr="0085533D" w:rsidR="00675A51" w:rsidP="00675A51" w:rsidRDefault="00675A51">
            <w:pPr>
              <w:pStyle w:val="ContratBody"/>
              <w:rPr>
                <w:lang w:val="nl-BE"/>
              </w:rPr>
            </w:pPr>
          </w:p>
        </w:tc>
        <w:tc>
          <w:tcPr>
            <w:tcW w:w="454" w:type="dxa"/>
            <w:tcBorders>
              <w:top w:val="single" w:color="auto" w:sz="4" w:space="0"/>
            </w:tcBorders>
            <w:vAlign w:val="center"/>
          </w:tcPr>
          <w:p w:rsidRPr="0085533D" w:rsidR="00675A51" w:rsidP="00675A51" w:rsidRDefault="00675A51">
            <w:pPr>
              <w:pStyle w:val="ContratBody"/>
              <w:jc w:val="center"/>
              <w:rPr>
                <w:lang w:val="nl-BE"/>
              </w:rPr>
            </w:pPr>
            <w:r w:rsidRPr="0085533D">
              <w:rPr>
                <w:lang w:val="nl-BE"/>
              </w:rPr>
              <w:t>tot</w:t>
            </w:r>
          </w:p>
        </w:tc>
        <w:tc>
          <w:tcPr>
            <w:tcW w:w="1134" w:type="dxa"/>
            <w:tcBorders>
              <w:top w:val="single" w:color="auto" w:sz="4" w:space="0"/>
            </w:tcBorders>
          </w:tcPr>
          <w:p w:rsidRPr="0085533D" w:rsidR="00675A51" w:rsidP="00675A51" w:rsidRDefault="00675A51">
            <w:pPr>
              <w:pStyle w:val="ContratBody"/>
              <w:rPr>
                <w:lang w:val="nl-BE"/>
              </w:rPr>
            </w:pPr>
          </w:p>
        </w:tc>
        <w:tc>
          <w:tcPr>
            <w:tcW w:w="525" w:type="dxa"/>
            <w:tcBorders>
              <w:top w:val="single" w:color="auto" w:sz="4" w:space="0"/>
            </w:tcBorders>
            <w:vAlign w:val="center"/>
          </w:tcPr>
          <w:p w:rsidRPr="0085533D" w:rsidR="00675A51" w:rsidP="00675A51" w:rsidRDefault="00675A51">
            <w:pPr>
              <w:pStyle w:val="ContratBody"/>
              <w:jc w:val="center"/>
              <w:rPr>
                <w:lang w:val="nl-BE"/>
              </w:rPr>
            </w:pPr>
            <w:r w:rsidRPr="0085533D">
              <w:rPr>
                <w:lang w:val="nl-BE"/>
              </w:rPr>
              <w:t>van</w:t>
            </w:r>
          </w:p>
        </w:tc>
        <w:tc>
          <w:tcPr>
            <w:tcW w:w="1134" w:type="dxa"/>
            <w:tcBorders>
              <w:top w:val="single" w:color="auto" w:sz="4" w:space="0"/>
            </w:tcBorders>
          </w:tcPr>
          <w:p w:rsidRPr="0085533D" w:rsidR="00675A51" w:rsidP="00675A51" w:rsidRDefault="00675A51">
            <w:pPr>
              <w:pStyle w:val="ContratBody"/>
              <w:rPr>
                <w:lang w:val="nl-BE"/>
              </w:rPr>
            </w:pPr>
          </w:p>
        </w:tc>
        <w:tc>
          <w:tcPr>
            <w:tcW w:w="454" w:type="dxa"/>
            <w:tcBorders>
              <w:top w:val="single" w:color="auto" w:sz="4" w:space="0"/>
            </w:tcBorders>
            <w:vAlign w:val="center"/>
          </w:tcPr>
          <w:p w:rsidRPr="0085533D" w:rsidR="00675A51" w:rsidP="00675A51" w:rsidRDefault="00675A51">
            <w:pPr>
              <w:pStyle w:val="ContratBody"/>
              <w:jc w:val="center"/>
              <w:rPr>
                <w:lang w:val="nl-BE"/>
              </w:rPr>
            </w:pPr>
            <w:r w:rsidRPr="0085533D">
              <w:rPr>
                <w:lang w:val="nl-BE"/>
              </w:rPr>
              <w:t>tot</w:t>
            </w:r>
          </w:p>
        </w:tc>
        <w:tc>
          <w:tcPr>
            <w:tcW w:w="1134" w:type="dxa"/>
            <w:tcBorders>
              <w:top w:val="single" w:color="auto" w:sz="4" w:space="0"/>
            </w:tcBorders>
          </w:tcPr>
          <w:p w:rsidRPr="0085533D" w:rsidR="00675A51" w:rsidP="00675A51" w:rsidRDefault="00675A51">
            <w:pPr>
              <w:pStyle w:val="ContratBody"/>
              <w:rPr>
                <w:lang w:val="nl-BE"/>
              </w:rPr>
            </w:pPr>
          </w:p>
        </w:tc>
      </w:tr>
      <w:tr w:rsidRPr="0085533D" w:rsidR="00675A51" w:rsidTr="00491517">
        <w:trPr>
          <w:jc w:val="center"/>
        </w:trPr>
        <w:tc>
          <w:tcPr>
            <w:tcW w:w="1173" w:type="dxa"/>
            <w:vAlign w:val="center"/>
          </w:tcPr>
          <w:p w:rsidRPr="0085533D" w:rsidR="00675A51" w:rsidP="00675A51" w:rsidRDefault="00675A51">
            <w:pPr>
              <w:pStyle w:val="ContratBody"/>
              <w:jc w:val="left"/>
              <w:rPr>
                <w:lang w:val="nl-BE"/>
              </w:rPr>
            </w:pPr>
            <w:r w:rsidRPr="0085533D">
              <w:rPr>
                <w:lang w:val="nl-BE"/>
              </w:rPr>
              <w:t>Dinsdag</w:t>
            </w:r>
          </w:p>
        </w:tc>
        <w:tc>
          <w:tcPr>
            <w:tcW w:w="525" w:type="dxa"/>
            <w:noWrap/>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c>
          <w:tcPr>
            <w:tcW w:w="525" w:type="dxa"/>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r>
      <w:tr w:rsidRPr="0085533D" w:rsidR="00675A51" w:rsidTr="00491517">
        <w:trPr>
          <w:jc w:val="center"/>
        </w:trPr>
        <w:tc>
          <w:tcPr>
            <w:tcW w:w="1173" w:type="dxa"/>
            <w:vAlign w:val="center"/>
          </w:tcPr>
          <w:p w:rsidRPr="0085533D" w:rsidR="00675A51" w:rsidP="00675A51" w:rsidRDefault="00675A51">
            <w:pPr>
              <w:pStyle w:val="ContratBody"/>
              <w:jc w:val="left"/>
              <w:rPr>
                <w:lang w:val="nl-BE"/>
              </w:rPr>
            </w:pPr>
            <w:r w:rsidRPr="0085533D">
              <w:rPr>
                <w:lang w:val="nl-BE"/>
              </w:rPr>
              <w:t>Woensdag</w:t>
            </w:r>
          </w:p>
        </w:tc>
        <w:tc>
          <w:tcPr>
            <w:tcW w:w="525" w:type="dxa"/>
            <w:noWrap/>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c>
          <w:tcPr>
            <w:tcW w:w="525" w:type="dxa"/>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r>
      <w:tr w:rsidRPr="0085533D" w:rsidR="00675A51" w:rsidTr="00491517">
        <w:trPr>
          <w:jc w:val="center"/>
        </w:trPr>
        <w:tc>
          <w:tcPr>
            <w:tcW w:w="1173" w:type="dxa"/>
            <w:vAlign w:val="center"/>
          </w:tcPr>
          <w:p w:rsidRPr="0085533D" w:rsidR="00675A51" w:rsidP="00675A51" w:rsidRDefault="00675A51">
            <w:pPr>
              <w:pStyle w:val="ContratBody"/>
              <w:jc w:val="left"/>
              <w:rPr>
                <w:lang w:val="nl-BE"/>
              </w:rPr>
            </w:pPr>
            <w:r w:rsidRPr="0085533D">
              <w:rPr>
                <w:lang w:val="nl-BE"/>
              </w:rPr>
              <w:t>Donderdag</w:t>
            </w:r>
          </w:p>
        </w:tc>
        <w:tc>
          <w:tcPr>
            <w:tcW w:w="525" w:type="dxa"/>
            <w:noWrap/>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c>
          <w:tcPr>
            <w:tcW w:w="525" w:type="dxa"/>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r>
      <w:tr w:rsidRPr="0085533D" w:rsidR="00675A51" w:rsidTr="00491517">
        <w:trPr>
          <w:jc w:val="center"/>
        </w:trPr>
        <w:tc>
          <w:tcPr>
            <w:tcW w:w="1173" w:type="dxa"/>
            <w:vAlign w:val="center"/>
          </w:tcPr>
          <w:p w:rsidRPr="0085533D" w:rsidR="00675A51" w:rsidP="00675A51" w:rsidRDefault="00675A51">
            <w:pPr>
              <w:pStyle w:val="ContratBody"/>
              <w:jc w:val="left"/>
              <w:rPr>
                <w:lang w:val="nl-BE"/>
              </w:rPr>
            </w:pPr>
            <w:r w:rsidRPr="0085533D">
              <w:rPr>
                <w:lang w:val="nl-BE"/>
              </w:rPr>
              <w:t>Vrijdag</w:t>
            </w:r>
          </w:p>
        </w:tc>
        <w:tc>
          <w:tcPr>
            <w:tcW w:w="525" w:type="dxa"/>
            <w:noWrap/>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c>
          <w:tcPr>
            <w:tcW w:w="525" w:type="dxa"/>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r>
      <w:tr w:rsidRPr="0085533D" w:rsidR="00675A51" w:rsidTr="00491517">
        <w:trPr>
          <w:jc w:val="center"/>
        </w:trPr>
        <w:tc>
          <w:tcPr>
            <w:tcW w:w="1173" w:type="dxa"/>
            <w:vAlign w:val="center"/>
          </w:tcPr>
          <w:p w:rsidRPr="0085533D" w:rsidR="00675A51" w:rsidP="00675A51" w:rsidRDefault="00675A51">
            <w:pPr>
              <w:pStyle w:val="ContratBody"/>
              <w:jc w:val="left"/>
              <w:rPr>
                <w:lang w:val="nl-BE"/>
              </w:rPr>
            </w:pPr>
            <w:r w:rsidRPr="0085533D">
              <w:rPr>
                <w:lang w:val="nl-BE"/>
              </w:rPr>
              <w:t>Zaterdag</w:t>
            </w:r>
          </w:p>
        </w:tc>
        <w:tc>
          <w:tcPr>
            <w:tcW w:w="525" w:type="dxa"/>
            <w:noWrap/>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c>
          <w:tcPr>
            <w:tcW w:w="525" w:type="dxa"/>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r>
      <w:tr w:rsidRPr="0085533D" w:rsidR="00675A51" w:rsidTr="00491517">
        <w:trPr>
          <w:jc w:val="center"/>
        </w:trPr>
        <w:tc>
          <w:tcPr>
            <w:tcW w:w="1173" w:type="dxa"/>
            <w:vAlign w:val="center"/>
          </w:tcPr>
          <w:p w:rsidRPr="0085533D" w:rsidR="00675A51" w:rsidP="00675A51" w:rsidRDefault="00675A51">
            <w:pPr>
              <w:pStyle w:val="ContratBody"/>
              <w:jc w:val="left"/>
              <w:rPr>
                <w:lang w:val="nl-BE"/>
              </w:rPr>
            </w:pPr>
            <w:r w:rsidRPr="0085533D">
              <w:rPr>
                <w:lang w:val="nl-BE"/>
              </w:rPr>
              <w:t>Zondag</w:t>
            </w:r>
          </w:p>
        </w:tc>
        <w:tc>
          <w:tcPr>
            <w:tcW w:w="525" w:type="dxa"/>
            <w:noWrap/>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c>
          <w:tcPr>
            <w:tcW w:w="525" w:type="dxa"/>
            <w:vAlign w:val="center"/>
          </w:tcPr>
          <w:p w:rsidRPr="0085533D" w:rsidR="00675A51" w:rsidP="00675A51" w:rsidRDefault="00675A51">
            <w:pPr>
              <w:pStyle w:val="ContratBody"/>
              <w:jc w:val="center"/>
              <w:rPr>
                <w:lang w:val="nl-BE"/>
              </w:rPr>
            </w:pPr>
            <w:r w:rsidRPr="0085533D">
              <w:rPr>
                <w:lang w:val="nl-BE"/>
              </w:rPr>
              <w:t>van</w:t>
            </w:r>
          </w:p>
        </w:tc>
        <w:tc>
          <w:tcPr>
            <w:tcW w:w="1134" w:type="dxa"/>
          </w:tcPr>
          <w:p w:rsidRPr="0085533D" w:rsidR="00675A51" w:rsidP="00675A51" w:rsidRDefault="00675A51">
            <w:pPr>
              <w:pStyle w:val="ContratBody"/>
              <w:rPr>
                <w:lang w:val="nl-BE"/>
              </w:rPr>
            </w:pPr>
          </w:p>
        </w:tc>
        <w:tc>
          <w:tcPr>
            <w:tcW w:w="454" w:type="dxa"/>
          </w:tcPr>
          <w:p w:rsidRPr="0085533D" w:rsidR="00675A51" w:rsidP="00675A51" w:rsidRDefault="00675A51">
            <w:pPr>
              <w:pStyle w:val="ContratBody"/>
              <w:jc w:val="center"/>
              <w:rPr>
                <w:lang w:val="nl-BE"/>
              </w:rPr>
            </w:pPr>
            <w:r w:rsidRPr="0085533D">
              <w:rPr>
                <w:lang w:val="nl-BE"/>
              </w:rPr>
              <w:t>tot</w:t>
            </w:r>
          </w:p>
        </w:tc>
        <w:tc>
          <w:tcPr>
            <w:tcW w:w="1134" w:type="dxa"/>
          </w:tcPr>
          <w:p w:rsidRPr="0085533D" w:rsidR="00675A51" w:rsidP="00675A51" w:rsidRDefault="00675A51">
            <w:pPr>
              <w:pStyle w:val="ContratBody"/>
              <w:rPr>
                <w:lang w:val="nl-BE"/>
              </w:rPr>
            </w:pPr>
          </w:p>
        </w:tc>
      </w:tr>
    </w:tbl>
    <w:p w:rsidRPr="0085533D" w:rsidR="00C471A3" w:rsidP="000925FB" w:rsidRDefault="00675A51">
      <w:pPr>
        <w:pStyle w:val="ContratBody"/>
        <w:spacing w:before="100"/>
        <w:rPr>
          <w:lang w:val="nl-BE"/>
        </w:rPr>
      </w:pPr>
      <w:r w:rsidRPr="0085533D">
        <w:rPr>
          <w:lang w:val="nl-BE"/>
        </w:rPr>
        <w:t>Het werkrooster is cyclisch: de arbeidsduur bedraagt</w:t>
      </w:r>
      <w:r w:rsidRPr="0085533D" w:rsidR="00C471A3">
        <w:rPr>
          <w:lang w:val="nl-BE"/>
        </w:rPr>
        <w:t xml:space="preserve"> </w:t>
      </w:r>
      <w:sdt>
        <w:sdtPr>
          <w:rPr>
            <w:lang w:val="nl-BE"/>
          </w:rPr>
          <w:id w:val="-102580185"/>
          <w:placeholder>
            <w:docPart w:val="F86E2F89DA724BC7B543384E9BABE2E4"/>
          </w:placeholder>
          <w:text/>
        </w:sdtPr>
        <w:sdtEndPr/>
        <w:sdtContent>
          <w:r w:rsidRPr="0085533D" w:rsidR="00C471A3">
            <w:rPr>
              <w:lang w:val="nl-BE"/>
            </w:rPr>
            <w:t>…..</w:t>
          </w:r>
        </w:sdtContent>
      </w:sdt>
      <w:r w:rsidRPr="0085533D" w:rsidR="00C471A3">
        <w:rPr>
          <w:lang w:val="nl-BE"/>
        </w:rPr>
        <w:t xml:space="preserve"> </w:t>
      </w:r>
      <w:r w:rsidRPr="0085533D">
        <w:rPr>
          <w:lang w:val="nl-BE"/>
        </w:rPr>
        <w:t>uren</w:t>
      </w:r>
      <w:r w:rsidRPr="0085533D" w:rsidR="00170B32">
        <w:rPr>
          <w:rStyle w:val="FootnoteReference"/>
          <w:lang w:val="nl-BE"/>
        </w:rPr>
        <w:footnoteReference w:id="13"/>
      </w:r>
      <w:r w:rsidRPr="0085533D" w:rsidR="00C471A3">
        <w:rPr>
          <w:lang w:val="nl-BE"/>
        </w:rPr>
        <w:t xml:space="preserve">, </w:t>
      </w:r>
      <w:r w:rsidRPr="0085533D">
        <w:rPr>
          <w:lang w:val="nl-BE"/>
        </w:rPr>
        <w:t>verdeeld over een cyclus van</w:t>
      </w:r>
      <w:r w:rsidRPr="0085533D" w:rsidR="00C471A3">
        <w:rPr>
          <w:lang w:val="nl-BE"/>
        </w:rPr>
        <w:t xml:space="preserve"> </w:t>
      </w:r>
      <w:sdt>
        <w:sdtPr>
          <w:rPr>
            <w:lang w:val="nl-BE"/>
          </w:rPr>
          <w:id w:val="-75205480"/>
          <w:placeholder>
            <w:docPart w:val="F86E2F89DA724BC7B543384E9BABE2E4"/>
          </w:placeholder>
          <w:text/>
        </w:sdtPr>
        <w:sdtEndPr/>
        <w:sdtContent>
          <w:r w:rsidRPr="0085533D" w:rsidR="00C471A3">
            <w:rPr>
              <w:lang w:val="nl-BE"/>
            </w:rPr>
            <w:t>…..</w:t>
          </w:r>
        </w:sdtContent>
      </w:sdt>
      <w:r w:rsidRPr="0085533D" w:rsidR="00C471A3">
        <w:rPr>
          <w:lang w:val="nl-BE"/>
        </w:rPr>
        <w:t xml:space="preserve"> </w:t>
      </w:r>
      <w:r w:rsidRPr="0085533D">
        <w:rPr>
          <w:lang w:val="nl-BE"/>
        </w:rPr>
        <w:t>weken</w:t>
      </w:r>
      <w:r w:rsidRPr="0085533D" w:rsidR="00C471A3">
        <w:rPr>
          <w:lang w:val="nl-BE"/>
        </w:rPr>
        <w:t xml:space="preserve"> e</w:t>
      </w:r>
      <w:r w:rsidRPr="0085533D">
        <w:rPr>
          <w:lang w:val="nl-BE"/>
        </w:rPr>
        <w:t>n</w:t>
      </w:r>
      <w:r w:rsidRPr="0085533D" w:rsidR="00C471A3">
        <w:rPr>
          <w:lang w:val="nl-BE"/>
        </w:rPr>
        <w:t xml:space="preserve"> </w:t>
      </w:r>
      <w:r w:rsidRPr="0085533D">
        <w:rPr>
          <w:lang w:val="nl-BE"/>
        </w:rPr>
        <w:t>volgens de volgende stam- en glijtijden</w:t>
      </w:r>
      <w:r w:rsidRPr="0085533D" w:rsidR="00C471A3">
        <w:rPr>
          <w:lang w:val="nl-BE"/>
        </w:rPr>
        <w:t>:</w:t>
      </w:r>
    </w:p>
    <w:p w:rsidRPr="0085533D" w:rsidR="00C471A3" w:rsidP="000925FB" w:rsidRDefault="00EE6D4D">
      <w:pPr>
        <w:pStyle w:val="ContratBody"/>
        <w:spacing w:before="100"/>
        <w:rPr>
          <w:lang w:val="nl-BE"/>
        </w:rPr>
      </w:pPr>
      <w:r w:rsidRPr="0085533D">
        <w:rPr>
          <w:lang w:val="nl-BE"/>
        </w:rPr>
        <w:t xml:space="preserve">Zie bepalingen voorzien in het arbeidsreglement. De </w:t>
      </w:r>
      <w:r w:rsidRPr="0085533D" w:rsidR="00C80BD7">
        <w:rPr>
          <w:lang w:val="nl-BE"/>
        </w:rPr>
        <w:t xml:space="preserve">handelsvertegenwoordiger </w:t>
      </w:r>
      <w:r w:rsidRPr="0085533D">
        <w:rPr>
          <w:lang w:val="nl-BE"/>
        </w:rPr>
        <w:t xml:space="preserve">moet zijn arbeidsuren presteren overeenkomstig onderstaande stam- en glijtijden. De gemiddelde dagelijkse arbeidsduur van de </w:t>
      </w:r>
      <w:r w:rsidRPr="0085533D" w:rsidR="00C80BD7">
        <w:rPr>
          <w:lang w:val="nl-BE"/>
        </w:rPr>
        <w:t xml:space="preserve">handelsvertegenwoordiger </w:t>
      </w:r>
      <w:r w:rsidRPr="0085533D">
        <w:rPr>
          <w:lang w:val="nl-BE"/>
        </w:rPr>
        <w:t>bedraagt</w:t>
      </w:r>
      <w:r w:rsidRPr="0085533D" w:rsidR="00C471A3">
        <w:rPr>
          <w:lang w:val="nl-BE"/>
        </w:rPr>
        <w:t xml:space="preserve"> </w:t>
      </w:r>
      <w:sdt>
        <w:sdtPr>
          <w:rPr>
            <w:lang w:val="nl-BE"/>
          </w:rPr>
          <w:id w:val="1059288581"/>
          <w:placeholder>
            <w:docPart w:val="9A9DB5D58AA04008A468620D18C5B2C0"/>
          </w:placeholder>
          <w:text/>
        </w:sdtPr>
        <w:sdtEndPr/>
        <w:sdtContent>
          <w:r w:rsidRPr="0085533D" w:rsidR="00C471A3">
            <w:rPr>
              <w:lang w:val="nl-BE"/>
            </w:rPr>
            <w:t>…..</w:t>
          </w:r>
        </w:sdtContent>
      </w:sdt>
      <w:r w:rsidRPr="0085533D" w:rsidR="00C471A3">
        <w:rPr>
          <w:lang w:val="nl-BE"/>
        </w:rPr>
        <w:t xml:space="preserve"> </w:t>
      </w:r>
      <w:r w:rsidRPr="0085533D">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85533D" w:rsidR="00944070" w:rsidTr="00EE6D4D">
        <w:trPr>
          <w:jc w:val="center"/>
        </w:trPr>
        <w:tc>
          <w:tcPr>
            <w:tcW w:w="7667" w:type="dxa"/>
            <w:gridSpan w:val="9"/>
            <w:tcBorders>
              <w:top w:val="nil"/>
              <w:left w:val="nil"/>
              <w:bottom w:val="single" w:color="auto" w:sz="4" w:space="0"/>
              <w:right w:val="nil"/>
            </w:tcBorders>
            <w:vAlign w:val="center"/>
          </w:tcPr>
          <w:p w:rsidRPr="0085533D" w:rsidR="00944070" w:rsidP="008A6A6C" w:rsidRDefault="00EE6D4D">
            <w:pPr>
              <w:pStyle w:val="ContratBody"/>
              <w:rPr>
                <w:lang w:val="nl-BE"/>
              </w:rPr>
            </w:pPr>
            <w:r w:rsidRPr="0085533D">
              <w:rPr>
                <w:lang w:val="nl-BE"/>
              </w:rPr>
              <w:t>Week</w:t>
            </w:r>
            <w:r w:rsidRPr="0085533D" w:rsidR="00944070">
              <w:rPr>
                <w:lang w:val="nl-BE"/>
              </w:rPr>
              <w:t xml:space="preserve"> </w:t>
            </w:r>
            <w:sdt>
              <w:sdtPr>
                <w:rPr>
                  <w:lang w:val="nl-BE"/>
                </w:rPr>
                <w:id w:val="262044532"/>
                <w:placeholder>
                  <w:docPart w:val="5177DBEF701D4E2C9FD6A143A908E523"/>
                </w:placeholder>
                <w:text/>
              </w:sdtPr>
              <w:sdtEndPr/>
              <w:sdtContent>
                <w:r w:rsidRPr="0085533D" w:rsidR="00944070">
                  <w:rPr>
                    <w:lang w:val="nl-BE"/>
                  </w:rPr>
                  <w:t>…..</w:t>
                </w:r>
              </w:sdtContent>
            </w:sdt>
          </w:p>
        </w:tc>
      </w:tr>
      <w:tr w:rsidRPr="0085533D" w:rsidR="00EE6D4D" w:rsidTr="00EE6D4D">
        <w:trPr>
          <w:jc w:val="center"/>
        </w:trPr>
        <w:tc>
          <w:tcPr>
            <w:tcW w:w="1173" w:type="dxa"/>
            <w:tcBorders>
              <w:top w:val="single" w:color="auto" w:sz="4" w:space="0"/>
            </w:tcBorders>
            <w:vAlign w:val="center"/>
          </w:tcPr>
          <w:p w:rsidRPr="0085533D" w:rsidR="00EE6D4D" w:rsidP="00EE6D4D" w:rsidRDefault="00EE6D4D">
            <w:pPr>
              <w:pStyle w:val="ContratBody"/>
              <w:jc w:val="left"/>
              <w:rPr>
                <w:lang w:val="nl-BE"/>
              </w:rPr>
            </w:pPr>
            <w:r w:rsidRPr="0085533D">
              <w:rPr>
                <w:lang w:val="nl-BE"/>
              </w:rPr>
              <w:t>Maandag</w:t>
            </w:r>
          </w:p>
        </w:tc>
        <w:tc>
          <w:tcPr>
            <w:tcW w:w="525" w:type="dxa"/>
            <w:tcBorders>
              <w:top w:val="single" w:color="auto" w:sz="4" w:space="0"/>
            </w:tcBorders>
            <w:noWrap/>
            <w:vAlign w:val="center"/>
          </w:tcPr>
          <w:p w:rsidRPr="0085533D" w:rsidR="00EE6D4D" w:rsidP="00EE6D4D" w:rsidRDefault="00EE6D4D">
            <w:pPr>
              <w:pStyle w:val="ContratBody"/>
              <w:jc w:val="center"/>
              <w:rPr>
                <w:lang w:val="nl-BE"/>
              </w:rPr>
            </w:pPr>
            <w:r w:rsidRPr="0085533D">
              <w:rPr>
                <w:lang w:val="nl-BE"/>
              </w:rPr>
              <w:t>van</w:t>
            </w:r>
          </w:p>
        </w:tc>
        <w:tc>
          <w:tcPr>
            <w:tcW w:w="1134" w:type="dxa"/>
            <w:tcBorders>
              <w:top w:val="single" w:color="auto" w:sz="4" w:space="0"/>
            </w:tcBorders>
          </w:tcPr>
          <w:p w:rsidRPr="0085533D" w:rsidR="00EE6D4D" w:rsidP="00EE6D4D" w:rsidRDefault="00EE6D4D">
            <w:pPr>
              <w:pStyle w:val="ContratBody"/>
              <w:rPr>
                <w:lang w:val="nl-BE"/>
              </w:rPr>
            </w:pPr>
          </w:p>
        </w:tc>
        <w:tc>
          <w:tcPr>
            <w:tcW w:w="454" w:type="dxa"/>
            <w:tcBorders>
              <w:top w:val="single" w:color="auto" w:sz="4" w:space="0"/>
            </w:tcBorders>
            <w:vAlign w:val="center"/>
          </w:tcPr>
          <w:p w:rsidRPr="0085533D" w:rsidR="00EE6D4D" w:rsidP="00EE6D4D" w:rsidRDefault="00EE6D4D">
            <w:pPr>
              <w:pStyle w:val="ContratBody"/>
              <w:jc w:val="center"/>
              <w:rPr>
                <w:lang w:val="nl-BE"/>
              </w:rPr>
            </w:pPr>
            <w:r w:rsidRPr="0085533D">
              <w:rPr>
                <w:lang w:val="nl-BE"/>
              </w:rPr>
              <w:t>tot</w:t>
            </w:r>
          </w:p>
        </w:tc>
        <w:tc>
          <w:tcPr>
            <w:tcW w:w="1134" w:type="dxa"/>
            <w:tcBorders>
              <w:top w:val="single" w:color="auto" w:sz="4" w:space="0"/>
            </w:tcBorders>
          </w:tcPr>
          <w:p w:rsidRPr="0085533D" w:rsidR="00EE6D4D" w:rsidP="00EE6D4D" w:rsidRDefault="00EE6D4D">
            <w:pPr>
              <w:pStyle w:val="ContratBody"/>
              <w:rPr>
                <w:lang w:val="nl-BE"/>
              </w:rPr>
            </w:pPr>
          </w:p>
        </w:tc>
        <w:tc>
          <w:tcPr>
            <w:tcW w:w="525" w:type="dxa"/>
            <w:tcBorders>
              <w:top w:val="single" w:color="auto" w:sz="4" w:space="0"/>
            </w:tcBorders>
            <w:vAlign w:val="center"/>
          </w:tcPr>
          <w:p w:rsidRPr="0085533D" w:rsidR="00EE6D4D" w:rsidP="00EE6D4D" w:rsidRDefault="00EE6D4D">
            <w:pPr>
              <w:pStyle w:val="ContratBody"/>
              <w:jc w:val="center"/>
              <w:rPr>
                <w:lang w:val="nl-BE"/>
              </w:rPr>
            </w:pPr>
            <w:r w:rsidRPr="0085533D">
              <w:rPr>
                <w:lang w:val="nl-BE"/>
              </w:rPr>
              <w:t>van</w:t>
            </w:r>
          </w:p>
        </w:tc>
        <w:tc>
          <w:tcPr>
            <w:tcW w:w="1134" w:type="dxa"/>
            <w:tcBorders>
              <w:top w:val="single" w:color="auto" w:sz="4" w:space="0"/>
            </w:tcBorders>
          </w:tcPr>
          <w:p w:rsidRPr="0085533D" w:rsidR="00EE6D4D" w:rsidP="00EE6D4D" w:rsidRDefault="00EE6D4D">
            <w:pPr>
              <w:pStyle w:val="ContratBody"/>
              <w:rPr>
                <w:lang w:val="nl-BE"/>
              </w:rPr>
            </w:pPr>
          </w:p>
        </w:tc>
        <w:tc>
          <w:tcPr>
            <w:tcW w:w="454" w:type="dxa"/>
            <w:tcBorders>
              <w:top w:val="single" w:color="auto" w:sz="4" w:space="0"/>
            </w:tcBorders>
            <w:vAlign w:val="center"/>
          </w:tcPr>
          <w:p w:rsidRPr="0085533D" w:rsidR="00EE6D4D" w:rsidP="00EE6D4D" w:rsidRDefault="00EE6D4D">
            <w:pPr>
              <w:pStyle w:val="ContratBody"/>
              <w:jc w:val="center"/>
              <w:rPr>
                <w:lang w:val="nl-BE"/>
              </w:rPr>
            </w:pPr>
            <w:r w:rsidRPr="0085533D">
              <w:rPr>
                <w:lang w:val="nl-BE"/>
              </w:rPr>
              <w:t>tot</w:t>
            </w:r>
          </w:p>
        </w:tc>
        <w:tc>
          <w:tcPr>
            <w:tcW w:w="1134" w:type="dxa"/>
            <w:tcBorders>
              <w:top w:val="single" w:color="auto" w:sz="4" w:space="0"/>
            </w:tcBorders>
          </w:tcPr>
          <w:p w:rsidRPr="0085533D" w:rsidR="00EE6D4D" w:rsidP="00EE6D4D" w:rsidRDefault="00EE6D4D">
            <w:pPr>
              <w:pStyle w:val="ContratBody"/>
              <w:rPr>
                <w:lang w:val="nl-BE"/>
              </w:rPr>
            </w:pPr>
          </w:p>
        </w:tc>
      </w:tr>
      <w:tr w:rsidRPr="0085533D" w:rsidR="00EE6D4D" w:rsidTr="00491517">
        <w:trPr>
          <w:jc w:val="center"/>
        </w:trPr>
        <w:tc>
          <w:tcPr>
            <w:tcW w:w="1173" w:type="dxa"/>
            <w:vAlign w:val="center"/>
          </w:tcPr>
          <w:p w:rsidRPr="0085533D" w:rsidR="00EE6D4D" w:rsidP="00EE6D4D" w:rsidRDefault="00EE6D4D">
            <w:pPr>
              <w:pStyle w:val="ContratBody"/>
              <w:jc w:val="left"/>
              <w:rPr>
                <w:lang w:val="nl-BE"/>
              </w:rPr>
            </w:pPr>
            <w:r w:rsidRPr="0085533D">
              <w:rPr>
                <w:lang w:val="nl-BE"/>
              </w:rPr>
              <w:t>Dinsdag</w:t>
            </w:r>
          </w:p>
        </w:tc>
        <w:tc>
          <w:tcPr>
            <w:tcW w:w="525" w:type="dxa"/>
            <w:noWrap/>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c>
          <w:tcPr>
            <w:tcW w:w="525" w:type="dxa"/>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r>
      <w:tr w:rsidRPr="0085533D" w:rsidR="00EE6D4D" w:rsidTr="00491517">
        <w:trPr>
          <w:jc w:val="center"/>
        </w:trPr>
        <w:tc>
          <w:tcPr>
            <w:tcW w:w="1173" w:type="dxa"/>
            <w:vAlign w:val="center"/>
          </w:tcPr>
          <w:p w:rsidRPr="0085533D" w:rsidR="00EE6D4D" w:rsidP="00EE6D4D" w:rsidRDefault="00EE6D4D">
            <w:pPr>
              <w:pStyle w:val="ContratBody"/>
              <w:jc w:val="left"/>
              <w:rPr>
                <w:lang w:val="nl-BE"/>
              </w:rPr>
            </w:pPr>
            <w:r w:rsidRPr="0085533D">
              <w:rPr>
                <w:lang w:val="nl-BE"/>
              </w:rPr>
              <w:t>Woensdag</w:t>
            </w:r>
          </w:p>
        </w:tc>
        <w:tc>
          <w:tcPr>
            <w:tcW w:w="525" w:type="dxa"/>
            <w:noWrap/>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c>
          <w:tcPr>
            <w:tcW w:w="525" w:type="dxa"/>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r>
      <w:tr w:rsidRPr="0085533D" w:rsidR="00EE6D4D" w:rsidTr="00491517">
        <w:trPr>
          <w:jc w:val="center"/>
        </w:trPr>
        <w:tc>
          <w:tcPr>
            <w:tcW w:w="1173" w:type="dxa"/>
            <w:vAlign w:val="center"/>
          </w:tcPr>
          <w:p w:rsidRPr="0085533D" w:rsidR="00EE6D4D" w:rsidP="00EE6D4D" w:rsidRDefault="00EE6D4D">
            <w:pPr>
              <w:pStyle w:val="ContratBody"/>
              <w:jc w:val="left"/>
              <w:rPr>
                <w:lang w:val="nl-BE"/>
              </w:rPr>
            </w:pPr>
            <w:r w:rsidRPr="0085533D">
              <w:rPr>
                <w:lang w:val="nl-BE"/>
              </w:rPr>
              <w:t>Donderdag</w:t>
            </w:r>
          </w:p>
        </w:tc>
        <w:tc>
          <w:tcPr>
            <w:tcW w:w="525" w:type="dxa"/>
            <w:noWrap/>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c>
          <w:tcPr>
            <w:tcW w:w="525" w:type="dxa"/>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r>
      <w:tr w:rsidRPr="0085533D" w:rsidR="00EE6D4D" w:rsidTr="00491517">
        <w:trPr>
          <w:jc w:val="center"/>
        </w:trPr>
        <w:tc>
          <w:tcPr>
            <w:tcW w:w="1173" w:type="dxa"/>
            <w:vAlign w:val="center"/>
          </w:tcPr>
          <w:p w:rsidRPr="0085533D" w:rsidR="00EE6D4D" w:rsidP="00EE6D4D" w:rsidRDefault="00EE6D4D">
            <w:pPr>
              <w:pStyle w:val="ContratBody"/>
              <w:jc w:val="left"/>
              <w:rPr>
                <w:lang w:val="nl-BE"/>
              </w:rPr>
            </w:pPr>
            <w:r w:rsidRPr="0085533D">
              <w:rPr>
                <w:lang w:val="nl-BE"/>
              </w:rPr>
              <w:t>Vrijdag</w:t>
            </w:r>
          </w:p>
        </w:tc>
        <w:tc>
          <w:tcPr>
            <w:tcW w:w="525" w:type="dxa"/>
            <w:noWrap/>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c>
          <w:tcPr>
            <w:tcW w:w="525" w:type="dxa"/>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r>
      <w:tr w:rsidRPr="0085533D" w:rsidR="00EE6D4D" w:rsidTr="00491517">
        <w:trPr>
          <w:jc w:val="center"/>
        </w:trPr>
        <w:tc>
          <w:tcPr>
            <w:tcW w:w="1173" w:type="dxa"/>
            <w:vAlign w:val="center"/>
          </w:tcPr>
          <w:p w:rsidRPr="0085533D" w:rsidR="00EE6D4D" w:rsidP="00EE6D4D" w:rsidRDefault="00EE6D4D">
            <w:pPr>
              <w:pStyle w:val="ContratBody"/>
              <w:jc w:val="left"/>
              <w:rPr>
                <w:lang w:val="nl-BE"/>
              </w:rPr>
            </w:pPr>
            <w:r w:rsidRPr="0085533D">
              <w:rPr>
                <w:lang w:val="nl-BE"/>
              </w:rPr>
              <w:t>Zaterdag</w:t>
            </w:r>
          </w:p>
        </w:tc>
        <w:tc>
          <w:tcPr>
            <w:tcW w:w="525" w:type="dxa"/>
            <w:noWrap/>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c>
          <w:tcPr>
            <w:tcW w:w="525" w:type="dxa"/>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r>
      <w:tr w:rsidRPr="0085533D" w:rsidR="00EE6D4D" w:rsidTr="00491517">
        <w:trPr>
          <w:jc w:val="center"/>
        </w:trPr>
        <w:tc>
          <w:tcPr>
            <w:tcW w:w="1173" w:type="dxa"/>
            <w:vAlign w:val="center"/>
          </w:tcPr>
          <w:p w:rsidRPr="0085533D" w:rsidR="00EE6D4D" w:rsidP="00EE6D4D" w:rsidRDefault="00EE6D4D">
            <w:pPr>
              <w:pStyle w:val="ContratBody"/>
              <w:jc w:val="left"/>
              <w:rPr>
                <w:lang w:val="nl-BE"/>
              </w:rPr>
            </w:pPr>
            <w:r w:rsidRPr="0085533D">
              <w:rPr>
                <w:lang w:val="nl-BE"/>
              </w:rPr>
              <w:t>Zondag</w:t>
            </w:r>
          </w:p>
        </w:tc>
        <w:tc>
          <w:tcPr>
            <w:tcW w:w="525" w:type="dxa"/>
            <w:noWrap/>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c>
          <w:tcPr>
            <w:tcW w:w="525" w:type="dxa"/>
            <w:vAlign w:val="center"/>
          </w:tcPr>
          <w:p w:rsidRPr="0085533D" w:rsidR="00EE6D4D" w:rsidP="00EE6D4D" w:rsidRDefault="00EE6D4D">
            <w:pPr>
              <w:pStyle w:val="ContratBody"/>
              <w:jc w:val="center"/>
              <w:rPr>
                <w:lang w:val="nl-BE"/>
              </w:rPr>
            </w:pPr>
            <w:r w:rsidRPr="0085533D">
              <w:rPr>
                <w:lang w:val="nl-BE"/>
              </w:rPr>
              <w:t>van</w:t>
            </w:r>
          </w:p>
        </w:tc>
        <w:tc>
          <w:tcPr>
            <w:tcW w:w="1134" w:type="dxa"/>
          </w:tcPr>
          <w:p w:rsidRPr="0085533D" w:rsidR="00EE6D4D" w:rsidP="00EE6D4D" w:rsidRDefault="00EE6D4D">
            <w:pPr>
              <w:pStyle w:val="ContratBody"/>
              <w:rPr>
                <w:lang w:val="nl-BE"/>
              </w:rPr>
            </w:pPr>
          </w:p>
        </w:tc>
        <w:tc>
          <w:tcPr>
            <w:tcW w:w="454" w:type="dxa"/>
          </w:tcPr>
          <w:p w:rsidRPr="0085533D" w:rsidR="00EE6D4D" w:rsidP="00EE6D4D" w:rsidRDefault="00EE6D4D">
            <w:pPr>
              <w:pStyle w:val="ContratBody"/>
              <w:jc w:val="center"/>
              <w:rPr>
                <w:lang w:val="nl-BE"/>
              </w:rPr>
            </w:pPr>
            <w:r w:rsidRPr="0085533D">
              <w:rPr>
                <w:lang w:val="nl-BE"/>
              </w:rPr>
              <w:t>tot</w:t>
            </w:r>
          </w:p>
        </w:tc>
        <w:tc>
          <w:tcPr>
            <w:tcW w:w="1134" w:type="dxa"/>
          </w:tcPr>
          <w:p w:rsidRPr="0085533D" w:rsidR="00EE6D4D" w:rsidP="00EE6D4D" w:rsidRDefault="00EE6D4D">
            <w:pPr>
              <w:pStyle w:val="ContratBody"/>
              <w:rPr>
                <w:lang w:val="nl-BE"/>
              </w:rPr>
            </w:pPr>
          </w:p>
        </w:tc>
      </w:tr>
    </w:tbl>
    <w:p w:rsidRPr="0085533D"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85533D" w:rsidR="00944070" w:rsidTr="00944070">
        <w:trPr>
          <w:jc w:val="center"/>
        </w:trPr>
        <w:tc>
          <w:tcPr>
            <w:tcW w:w="9246" w:type="dxa"/>
            <w:gridSpan w:val="21"/>
            <w:tcBorders>
              <w:top w:val="nil"/>
              <w:left w:val="nil"/>
              <w:bottom w:val="single" w:color="auto" w:sz="4" w:space="0"/>
              <w:right w:val="nil"/>
            </w:tcBorders>
          </w:tcPr>
          <w:p w:rsidRPr="0085533D" w:rsidR="00944070" w:rsidP="008A6A6C" w:rsidRDefault="00EE6D4D">
            <w:pPr>
              <w:pStyle w:val="ContratBody"/>
              <w:keepNext/>
              <w:spacing w:before="100"/>
              <w:rPr>
                <w:lang w:val="nl-BE"/>
              </w:rPr>
            </w:pPr>
            <w:r w:rsidRPr="0085533D">
              <w:rPr>
                <w:lang w:val="nl-BE"/>
              </w:rPr>
              <w:t>Week</w:t>
            </w:r>
            <w:r w:rsidRPr="0085533D" w:rsidR="00944070">
              <w:rPr>
                <w:lang w:val="nl-BE"/>
              </w:rPr>
              <w:t xml:space="preserve"> </w:t>
            </w:r>
            <w:sdt>
              <w:sdtPr>
                <w:rPr>
                  <w:lang w:val="nl-BE"/>
                </w:rPr>
                <w:id w:val="-138041128"/>
                <w:placeholder>
                  <w:docPart w:val="DefaultPlaceholder_-1854013440"/>
                </w:placeholder>
                <w:text/>
              </w:sdtPr>
              <w:sdtEndPr/>
              <w:sdtContent>
                <w:r w:rsidRPr="0085533D" w:rsidR="00944070">
                  <w:rPr>
                    <w:lang w:val="nl-BE"/>
                  </w:rPr>
                  <w:t>…..</w:t>
                </w:r>
              </w:sdtContent>
            </w:sdt>
          </w:p>
        </w:tc>
      </w:tr>
      <w:tr w:rsidRPr="0085533D" w:rsidR="00EE6D4D" w:rsidTr="00C80BD7">
        <w:trPr>
          <w:jc w:val="center"/>
        </w:trPr>
        <w:tc>
          <w:tcPr>
            <w:tcW w:w="1173" w:type="dxa"/>
            <w:tcBorders>
              <w:top w:val="single" w:color="auto" w:sz="4" w:space="0"/>
            </w:tcBorders>
          </w:tcPr>
          <w:p w:rsidRPr="0085533D" w:rsidR="00EE6D4D" w:rsidP="00EE6D4D" w:rsidRDefault="00EE6D4D">
            <w:pPr>
              <w:pStyle w:val="ContratBody"/>
              <w:keepNext/>
              <w:spacing w:before="100"/>
              <w:rPr>
                <w:lang w:val="nl-BE"/>
              </w:rPr>
            </w:pPr>
          </w:p>
        </w:tc>
        <w:tc>
          <w:tcPr>
            <w:tcW w:w="1616" w:type="dxa"/>
            <w:gridSpan w:val="4"/>
            <w:tcBorders>
              <w:top w:val="single" w:color="auto" w:sz="4" w:space="0"/>
            </w:tcBorders>
          </w:tcPr>
          <w:p w:rsidRPr="0085533D" w:rsidR="00EE6D4D" w:rsidP="00EE6D4D" w:rsidRDefault="00EE6D4D">
            <w:pPr>
              <w:pStyle w:val="ContratBody"/>
              <w:keepNext/>
              <w:spacing w:before="100"/>
              <w:rPr>
                <w:lang w:val="nl-BE"/>
              </w:rPr>
            </w:pPr>
            <w:r w:rsidRPr="0085533D">
              <w:rPr>
                <w:lang w:val="nl-BE"/>
              </w:rPr>
              <w:t>Glijtijd</w:t>
            </w:r>
          </w:p>
        </w:tc>
        <w:tc>
          <w:tcPr>
            <w:tcW w:w="1612" w:type="dxa"/>
            <w:gridSpan w:val="4"/>
            <w:tcBorders>
              <w:top w:val="single" w:color="auto" w:sz="4" w:space="0"/>
            </w:tcBorders>
          </w:tcPr>
          <w:p w:rsidRPr="0085533D" w:rsidR="00EE6D4D" w:rsidP="00EE6D4D" w:rsidRDefault="00EE6D4D">
            <w:pPr>
              <w:pStyle w:val="ContratBody"/>
              <w:keepNext/>
              <w:spacing w:before="100"/>
              <w:rPr>
                <w:lang w:val="nl-BE"/>
              </w:rPr>
            </w:pPr>
            <w:r w:rsidRPr="0085533D">
              <w:rPr>
                <w:lang w:val="nl-BE"/>
              </w:rPr>
              <w:t>Stamtijd</w:t>
            </w:r>
          </w:p>
        </w:tc>
        <w:tc>
          <w:tcPr>
            <w:tcW w:w="1615" w:type="dxa"/>
            <w:gridSpan w:val="4"/>
            <w:tcBorders>
              <w:top w:val="single" w:color="auto" w:sz="4" w:space="0"/>
            </w:tcBorders>
          </w:tcPr>
          <w:p w:rsidRPr="0085533D" w:rsidR="00EE6D4D" w:rsidP="00EE6D4D" w:rsidRDefault="00EE6D4D">
            <w:pPr>
              <w:pStyle w:val="ContratBody"/>
              <w:keepNext/>
              <w:spacing w:before="100"/>
              <w:rPr>
                <w:lang w:val="nl-BE"/>
              </w:rPr>
            </w:pPr>
            <w:r w:rsidRPr="0085533D">
              <w:rPr>
                <w:lang w:val="nl-BE"/>
              </w:rPr>
              <w:t>Glijtijd</w:t>
            </w:r>
          </w:p>
        </w:tc>
        <w:tc>
          <w:tcPr>
            <w:tcW w:w="1615" w:type="dxa"/>
            <w:gridSpan w:val="4"/>
            <w:tcBorders>
              <w:top w:val="single" w:color="auto" w:sz="4" w:space="0"/>
            </w:tcBorders>
          </w:tcPr>
          <w:p w:rsidRPr="0085533D" w:rsidR="00EE6D4D" w:rsidP="00EE6D4D" w:rsidRDefault="00EE6D4D">
            <w:pPr>
              <w:pStyle w:val="ContratBody"/>
              <w:keepNext/>
              <w:spacing w:before="100"/>
              <w:rPr>
                <w:lang w:val="nl-BE"/>
              </w:rPr>
            </w:pPr>
            <w:r w:rsidRPr="0085533D">
              <w:rPr>
                <w:lang w:val="nl-BE"/>
              </w:rPr>
              <w:t>Stamtijd</w:t>
            </w:r>
          </w:p>
        </w:tc>
        <w:tc>
          <w:tcPr>
            <w:tcW w:w="1615" w:type="dxa"/>
            <w:gridSpan w:val="4"/>
            <w:tcBorders>
              <w:top w:val="single" w:color="auto" w:sz="4" w:space="0"/>
            </w:tcBorders>
          </w:tcPr>
          <w:p w:rsidRPr="0085533D" w:rsidR="00EE6D4D" w:rsidP="00EE6D4D" w:rsidRDefault="00EE6D4D">
            <w:pPr>
              <w:pStyle w:val="ContratBody"/>
              <w:keepNext/>
              <w:spacing w:before="100"/>
              <w:rPr>
                <w:lang w:val="nl-BE"/>
              </w:rPr>
            </w:pPr>
            <w:r w:rsidRPr="0085533D">
              <w:rPr>
                <w:lang w:val="nl-BE"/>
              </w:rPr>
              <w:t>Glijtijd</w:t>
            </w:r>
          </w:p>
        </w:tc>
      </w:tr>
      <w:tr w:rsidRPr="0085533D" w:rsidR="00EE6D4D" w:rsidTr="00C80BD7">
        <w:trPr>
          <w:jc w:val="center"/>
        </w:trPr>
        <w:tc>
          <w:tcPr>
            <w:tcW w:w="1173" w:type="dxa"/>
          </w:tcPr>
          <w:p w:rsidRPr="0085533D" w:rsidR="00EE6D4D" w:rsidP="00EE6D4D" w:rsidRDefault="00EE6D4D">
            <w:pPr>
              <w:pStyle w:val="ContratBody"/>
              <w:spacing w:before="100"/>
              <w:rPr>
                <w:lang w:val="nl-BE"/>
              </w:rPr>
            </w:pPr>
            <w:r w:rsidRPr="0085533D">
              <w:rPr>
                <w:lang w:val="nl-BE"/>
              </w:rPr>
              <w:t>Maandag</w:t>
            </w:r>
          </w:p>
        </w:tc>
        <w:tc>
          <w:tcPr>
            <w:tcW w:w="526" w:type="dxa"/>
          </w:tcPr>
          <w:p w:rsidRPr="0085533D" w:rsidR="00EE6D4D" w:rsidP="00EE6D4D" w:rsidRDefault="00EE6D4D">
            <w:pPr>
              <w:pStyle w:val="ContratBody"/>
              <w:spacing w:before="100"/>
              <w:jc w:val="left"/>
              <w:rPr>
                <w:lang w:val="nl-BE"/>
              </w:rPr>
            </w:pPr>
            <w:r w:rsidRPr="0085533D">
              <w:rPr>
                <w:lang w:val="nl-BE"/>
              </w:rPr>
              <w:t>van</w:t>
            </w:r>
          </w:p>
        </w:tc>
        <w:tc>
          <w:tcPr>
            <w:tcW w:w="323" w:type="dxa"/>
            <w:vAlign w:val="center"/>
          </w:tcPr>
          <w:p w:rsidRPr="0085533D" w:rsidR="00EE6D4D" w:rsidP="00EE6D4D" w:rsidRDefault="00EE6D4D">
            <w:pPr>
              <w:pStyle w:val="ContratBody"/>
              <w:spacing w:before="100"/>
              <w:jc w:val="left"/>
              <w:rPr>
                <w:lang w:val="nl-BE"/>
              </w:rPr>
            </w:pPr>
          </w:p>
        </w:tc>
        <w:tc>
          <w:tcPr>
            <w:tcW w:w="447" w:type="dxa"/>
          </w:tcPr>
          <w:p w:rsidRPr="0085533D" w:rsidR="00EE6D4D" w:rsidP="00EE6D4D" w:rsidRDefault="00EE6D4D">
            <w:pPr>
              <w:pStyle w:val="ContratBody"/>
              <w:spacing w:before="100"/>
              <w:jc w:val="left"/>
              <w:rPr>
                <w:lang w:val="nl-BE"/>
              </w:rPr>
            </w:pPr>
            <w:r w:rsidRPr="0085533D">
              <w:rPr>
                <w:lang w:val="nl-BE"/>
              </w:rPr>
              <w:t>tot</w:t>
            </w:r>
          </w:p>
        </w:tc>
        <w:tc>
          <w:tcPr>
            <w:tcW w:w="320"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0"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1"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r>
      <w:tr w:rsidRPr="0085533D" w:rsidR="00EE6D4D" w:rsidTr="00C80BD7">
        <w:trPr>
          <w:jc w:val="center"/>
        </w:trPr>
        <w:tc>
          <w:tcPr>
            <w:tcW w:w="1173" w:type="dxa"/>
          </w:tcPr>
          <w:p w:rsidRPr="0085533D" w:rsidR="00EE6D4D" w:rsidP="00EE6D4D" w:rsidRDefault="00EE6D4D">
            <w:pPr>
              <w:pStyle w:val="ContratBody"/>
              <w:spacing w:before="100"/>
              <w:rPr>
                <w:lang w:val="nl-BE"/>
              </w:rPr>
            </w:pPr>
            <w:r w:rsidRPr="0085533D">
              <w:rPr>
                <w:lang w:val="nl-BE"/>
              </w:rPr>
              <w:t>Dinsdag</w:t>
            </w:r>
          </w:p>
        </w:tc>
        <w:tc>
          <w:tcPr>
            <w:tcW w:w="526" w:type="dxa"/>
          </w:tcPr>
          <w:p w:rsidRPr="0085533D" w:rsidR="00EE6D4D" w:rsidP="00EE6D4D" w:rsidRDefault="00EE6D4D">
            <w:pPr>
              <w:pStyle w:val="ContratBody"/>
              <w:spacing w:before="100"/>
              <w:jc w:val="left"/>
              <w:rPr>
                <w:lang w:val="nl-BE"/>
              </w:rPr>
            </w:pPr>
            <w:r w:rsidRPr="0085533D">
              <w:rPr>
                <w:lang w:val="nl-BE"/>
              </w:rPr>
              <w:t>van</w:t>
            </w:r>
          </w:p>
        </w:tc>
        <w:tc>
          <w:tcPr>
            <w:tcW w:w="323" w:type="dxa"/>
            <w:vAlign w:val="center"/>
          </w:tcPr>
          <w:p w:rsidRPr="0085533D" w:rsidR="00EE6D4D" w:rsidP="00EE6D4D" w:rsidRDefault="00EE6D4D">
            <w:pPr>
              <w:pStyle w:val="ContratBody"/>
              <w:spacing w:before="100"/>
              <w:jc w:val="left"/>
              <w:rPr>
                <w:lang w:val="nl-BE"/>
              </w:rPr>
            </w:pPr>
          </w:p>
        </w:tc>
        <w:tc>
          <w:tcPr>
            <w:tcW w:w="447" w:type="dxa"/>
          </w:tcPr>
          <w:p w:rsidRPr="0085533D" w:rsidR="00EE6D4D" w:rsidP="00EE6D4D" w:rsidRDefault="00EE6D4D">
            <w:pPr>
              <w:pStyle w:val="ContratBody"/>
              <w:spacing w:before="100"/>
              <w:jc w:val="left"/>
              <w:rPr>
                <w:lang w:val="nl-BE"/>
              </w:rPr>
            </w:pPr>
            <w:r w:rsidRPr="0085533D">
              <w:rPr>
                <w:lang w:val="nl-BE"/>
              </w:rPr>
              <w:t>tot</w:t>
            </w:r>
          </w:p>
        </w:tc>
        <w:tc>
          <w:tcPr>
            <w:tcW w:w="320"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0"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1"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r>
      <w:tr w:rsidRPr="0085533D" w:rsidR="00EE6D4D" w:rsidTr="00C80BD7">
        <w:trPr>
          <w:jc w:val="center"/>
        </w:trPr>
        <w:tc>
          <w:tcPr>
            <w:tcW w:w="1173" w:type="dxa"/>
          </w:tcPr>
          <w:p w:rsidRPr="0085533D" w:rsidR="00EE6D4D" w:rsidP="00EE6D4D" w:rsidRDefault="00EE6D4D">
            <w:pPr>
              <w:pStyle w:val="ContratBody"/>
              <w:spacing w:before="100"/>
              <w:rPr>
                <w:lang w:val="nl-BE"/>
              </w:rPr>
            </w:pPr>
            <w:r w:rsidRPr="0085533D">
              <w:rPr>
                <w:lang w:val="nl-BE"/>
              </w:rPr>
              <w:t>Woensdag</w:t>
            </w:r>
          </w:p>
        </w:tc>
        <w:tc>
          <w:tcPr>
            <w:tcW w:w="526" w:type="dxa"/>
          </w:tcPr>
          <w:p w:rsidRPr="0085533D" w:rsidR="00EE6D4D" w:rsidP="00EE6D4D" w:rsidRDefault="00EE6D4D">
            <w:pPr>
              <w:pStyle w:val="ContratBody"/>
              <w:spacing w:before="100"/>
              <w:jc w:val="left"/>
              <w:rPr>
                <w:lang w:val="nl-BE"/>
              </w:rPr>
            </w:pPr>
            <w:r w:rsidRPr="0085533D">
              <w:rPr>
                <w:lang w:val="nl-BE"/>
              </w:rPr>
              <w:t>van</w:t>
            </w:r>
          </w:p>
        </w:tc>
        <w:tc>
          <w:tcPr>
            <w:tcW w:w="323" w:type="dxa"/>
            <w:vAlign w:val="center"/>
          </w:tcPr>
          <w:p w:rsidRPr="0085533D" w:rsidR="00EE6D4D" w:rsidP="00EE6D4D" w:rsidRDefault="00EE6D4D">
            <w:pPr>
              <w:pStyle w:val="ContratBody"/>
              <w:spacing w:before="100"/>
              <w:jc w:val="left"/>
              <w:rPr>
                <w:lang w:val="nl-BE"/>
              </w:rPr>
            </w:pPr>
          </w:p>
        </w:tc>
        <w:tc>
          <w:tcPr>
            <w:tcW w:w="447" w:type="dxa"/>
          </w:tcPr>
          <w:p w:rsidRPr="0085533D" w:rsidR="00EE6D4D" w:rsidP="00EE6D4D" w:rsidRDefault="00EE6D4D">
            <w:pPr>
              <w:pStyle w:val="ContratBody"/>
              <w:spacing w:before="100"/>
              <w:jc w:val="left"/>
              <w:rPr>
                <w:lang w:val="nl-BE"/>
              </w:rPr>
            </w:pPr>
            <w:r w:rsidRPr="0085533D">
              <w:rPr>
                <w:lang w:val="nl-BE"/>
              </w:rPr>
              <w:t>tot</w:t>
            </w:r>
          </w:p>
        </w:tc>
        <w:tc>
          <w:tcPr>
            <w:tcW w:w="320"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0"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1"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r>
      <w:tr w:rsidRPr="0085533D" w:rsidR="00EE6D4D" w:rsidTr="00C80BD7">
        <w:trPr>
          <w:jc w:val="center"/>
        </w:trPr>
        <w:tc>
          <w:tcPr>
            <w:tcW w:w="1173" w:type="dxa"/>
          </w:tcPr>
          <w:p w:rsidRPr="0085533D" w:rsidR="00EE6D4D" w:rsidP="00EE6D4D" w:rsidRDefault="00EE6D4D">
            <w:pPr>
              <w:pStyle w:val="ContratBody"/>
              <w:spacing w:before="100"/>
              <w:rPr>
                <w:lang w:val="nl-BE"/>
              </w:rPr>
            </w:pPr>
            <w:r w:rsidRPr="0085533D">
              <w:rPr>
                <w:lang w:val="nl-BE"/>
              </w:rPr>
              <w:t>Donderdag</w:t>
            </w:r>
          </w:p>
        </w:tc>
        <w:tc>
          <w:tcPr>
            <w:tcW w:w="526" w:type="dxa"/>
          </w:tcPr>
          <w:p w:rsidRPr="0085533D" w:rsidR="00EE6D4D" w:rsidP="00EE6D4D" w:rsidRDefault="00EE6D4D">
            <w:pPr>
              <w:pStyle w:val="ContratBody"/>
              <w:spacing w:before="100"/>
              <w:jc w:val="left"/>
              <w:rPr>
                <w:lang w:val="nl-BE"/>
              </w:rPr>
            </w:pPr>
            <w:r w:rsidRPr="0085533D">
              <w:rPr>
                <w:lang w:val="nl-BE"/>
              </w:rPr>
              <w:t>van</w:t>
            </w:r>
          </w:p>
        </w:tc>
        <w:tc>
          <w:tcPr>
            <w:tcW w:w="323" w:type="dxa"/>
            <w:vAlign w:val="center"/>
          </w:tcPr>
          <w:p w:rsidRPr="0085533D" w:rsidR="00EE6D4D" w:rsidP="00EE6D4D" w:rsidRDefault="00EE6D4D">
            <w:pPr>
              <w:pStyle w:val="ContratBody"/>
              <w:spacing w:before="100"/>
              <w:jc w:val="left"/>
              <w:rPr>
                <w:lang w:val="nl-BE"/>
              </w:rPr>
            </w:pPr>
          </w:p>
        </w:tc>
        <w:tc>
          <w:tcPr>
            <w:tcW w:w="447" w:type="dxa"/>
          </w:tcPr>
          <w:p w:rsidRPr="0085533D" w:rsidR="00EE6D4D" w:rsidP="00EE6D4D" w:rsidRDefault="00EE6D4D">
            <w:pPr>
              <w:pStyle w:val="ContratBody"/>
              <w:spacing w:before="100"/>
              <w:jc w:val="left"/>
              <w:rPr>
                <w:lang w:val="nl-BE"/>
              </w:rPr>
            </w:pPr>
            <w:r w:rsidRPr="0085533D">
              <w:rPr>
                <w:lang w:val="nl-BE"/>
              </w:rPr>
              <w:t>tot</w:t>
            </w:r>
          </w:p>
        </w:tc>
        <w:tc>
          <w:tcPr>
            <w:tcW w:w="320"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0"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1"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r>
      <w:tr w:rsidRPr="0085533D" w:rsidR="00EE6D4D" w:rsidTr="00C80BD7">
        <w:trPr>
          <w:jc w:val="center"/>
        </w:trPr>
        <w:tc>
          <w:tcPr>
            <w:tcW w:w="1173" w:type="dxa"/>
          </w:tcPr>
          <w:p w:rsidRPr="0085533D" w:rsidR="00EE6D4D" w:rsidP="00EE6D4D" w:rsidRDefault="00EE6D4D">
            <w:pPr>
              <w:pStyle w:val="ContratBody"/>
              <w:spacing w:before="100"/>
              <w:rPr>
                <w:lang w:val="nl-BE"/>
              </w:rPr>
            </w:pPr>
            <w:r w:rsidRPr="0085533D">
              <w:rPr>
                <w:lang w:val="nl-BE"/>
              </w:rPr>
              <w:t>Vrijdag</w:t>
            </w:r>
          </w:p>
        </w:tc>
        <w:tc>
          <w:tcPr>
            <w:tcW w:w="526" w:type="dxa"/>
          </w:tcPr>
          <w:p w:rsidRPr="0085533D" w:rsidR="00EE6D4D" w:rsidP="00EE6D4D" w:rsidRDefault="00EE6D4D">
            <w:pPr>
              <w:pStyle w:val="ContratBody"/>
              <w:spacing w:before="100"/>
              <w:jc w:val="left"/>
              <w:rPr>
                <w:lang w:val="nl-BE"/>
              </w:rPr>
            </w:pPr>
            <w:r w:rsidRPr="0085533D">
              <w:rPr>
                <w:lang w:val="nl-BE"/>
              </w:rPr>
              <w:t>van</w:t>
            </w:r>
          </w:p>
        </w:tc>
        <w:tc>
          <w:tcPr>
            <w:tcW w:w="323" w:type="dxa"/>
            <w:vAlign w:val="center"/>
          </w:tcPr>
          <w:p w:rsidRPr="0085533D" w:rsidR="00EE6D4D" w:rsidP="00EE6D4D" w:rsidRDefault="00EE6D4D">
            <w:pPr>
              <w:pStyle w:val="ContratBody"/>
              <w:spacing w:before="100"/>
              <w:jc w:val="left"/>
              <w:rPr>
                <w:lang w:val="nl-BE"/>
              </w:rPr>
            </w:pPr>
          </w:p>
        </w:tc>
        <w:tc>
          <w:tcPr>
            <w:tcW w:w="447" w:type="dxa"/>
          </w:tcPr>
          <w:p w:rsidRPr="0085533D" w:rsidR="00EE6D4D" w:rsidP="00EE6D4D" w:rsidRDefault="00EE6D4D">
            <w:pPr>
              <w:pStyle w:val="ContratBody"/>
              <w:spacing w:before="100"/>
              <w:jc w:val="left"/>
              <w:rPr>
                <w:lang w:val="nl-BE"/>
              </w:rPr>
            </w:pPr>
            <w:r w:rsidRPr="0085533D">
              <w:rPr>
                <w:lang w:val="nl-BE"/>
              </w:rPr>
              <w:t>tot</w:t>
            </w:r>
          </w:p>
        </w:tc>
        <w:tc>
          <w:tcPr>
            <w:tcW w:w="320"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0"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1"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r>
      <w:tr w:rsidRPr="0085533D" w:rsidR="00EE6D4D" w:rsidTr="00C80BD7">
        <w:trPr>
          <w:jc w:val="center"/>
        </w:trPr>
        <w:tc>
          <w:tcPr>
            <w:tcW w:w="1173" w:type="dxa"/>
          </w:tcPr>
          <w:p w:rsidRPr="0085533D" w:rsidR="00EE6D4D" w:rsidP="00EE6D4D" w:rsidRDefault="00EE6D4D">
            <w:pPr>
              <w:pStyle w:val="ContratBody"/>
              <w:spacing w:before="100"/>
              <w:rPr>
                <w:lang w:val="nl-BE"/>
              </w:rPr>
            </w:pPr>
            <w:r w:rsidRPr="0085533D">
              <w:rPr>
                <w:lang w:val="nl-BE"/>
              </w:rPr>
              <w:t>Zaterdag</w:t>
            </w:r>
          </w:p>
        </w:tc>
        <w:tc>
          <w:tcPr>
            <w:tcW w:w="526" w:type="dxa"/>
          </w:tcPr>
          <w:p w:rsidRPr="0085533D" w:rsidR="00EE6D4D" w:rsidP="00EE6D4D" w:rsidRDefault="00EE6D4D">
            <w:pPr>
              <w:pStyle w:val="ContratBody"/>
              <w:spacing w:before="100"/>
              <w:jc w:val="left"/>
              <w:rPr>
                <w:lang w:val="nl-BE"/>
              </w:rPr>
            </w:pPr>
            <w:r w:rsidRPr="0085533D">
              <w:rPr>
                <w:lang w:val="nl-BE"/>
              </w:rPr>
              <w:t>van</w:t>
            </w:r>
          </w:p>
        </w:tc>
        <w:tc>
          <w:tcPr>
            <w:tcW w:w="323" w:type="dxa"/>
            <w:vAlign w:val="center"/>
          </w:tcPr>
          <w:p w:rsidRPr="0085533D" w:rsidR="00EE6D4D" w:rsidP="00EE6D4D" w:rsidRDefault="00EE6D4D">
            <w:pPr>
              <w:pStyle w:val="ContratBody"/>
              <w:spacing w:before="100"/>
              <w:jc w:val="left"/>
              <w:rPr>
                <w:lang w:val="nl-BE"/>
              </w:rPr>
            </w:pPr>
          </w:p>
        </w:tc>
        <w:tc>
          <w:tcPr>
            <w:tcW w:w="447" w:type="dxa"/>
          </w:tcPr>
          <w:p w:rsidRPr="0085533D" w:rsidR="00EE6D4D" w:rsidP="00EE6D4D" w:rsidRDefault="00EE6D4D">
            <w:pPr>
              <w:pStyle w:val="ContratBody"/>
              <w:spacing w:before="100"/>
              <w:jc w:val="left"/>
              <w:rPr>
                <w:lang w:val="nl-BE"/>
              </w:rPr>
            </w:pPr>
            <w:r w:rsidRPr="0085533D">
              <w:rPr>
                <w:lang w:val="nl-BE"/>
              </w:rPr>
              <w:t>tot</w:t>
            </w:r>
          </w:p>
        </w:tc>
        <w:tc>
          <w:tcPr>
            <w:tcW w:w="320"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0"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1"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r>
      <w:tr w:rsidRPr="0085533D" w:rsidR="00EE6D4D" w:rsidTr="00C80BD7">
        <w:trPr>
          <w:jc w:val="center"/>
        </w:trPr>
        <w:tc>
          <w:tcPr>
            <w:tcW w:w="1173" w:type="dxa"/>
          </w:tcPr>
          <w:p w:rsidRPr="0085533D" w:rsidR="00EE6D4D" w:rsidP="00EE6D4D" w:rsidRDefault="00EE6D4D">
            <w:pPr>
              <w:pStyle w:val="ContratBody"/>
              <w:spacing w:before="100"/>
              <w:rPr>
                <w:lang w:val="nl-BE"/>
              </w:rPr>
            </w:pPr>
            <w:r w:rsidRPr="0085533D">
              <w:rPr>
                <w:lang w:val="nl-BE"/>
              </w:rPr>
              <w:t>Zondag</w:t>
            </w:r>
          </w:p>
        </w:tc>
        <w:tc>
          <w:tcPr>
            <w:tcW w:w="526" w:type="dxa"/>
          </w:tcPr>
          <w:p w:rsidRPr="0085533D" w:rsidR="00EE6D4D" w:rsidP="00EE6D4D" w:rsidRDefault="00EE6D4D">
            <w:pPr>
              <w:pStyle w:val="ContratBody"/>
              <w:spacing w:before="100"/>
              <w:jc w:val="left"/>
              <w:rPr>
                <w:lang w:val="nl-BE"/>
              </w:rPr>
            </w:pPr>
            <w:r w:rsidRPr="0085533D">
              <w:rPr>
                <w:lang w:val="nl-BE"/>
              </w:rPr>
              <w:t>van</w:t>
            </w:r>
          </w:p>
        </w:tc>
        <w:tc>
          <w:tcPr>
            <w:tcW w:w="323" w:type="dxa"/>
            <w:vAlign w:val="center"/>
          </w:tcPr>
          <w:p w:rsidRPr="0085533D" w:rsidR="00EE6D4D" w:rsidP="00EE6D4D" w:rsidRDefault="00EE6D4D">
            <w:pPr>
              <w:pStyle w:val="ContratBody"/>
              <w:spacing w:before="100"/>
              <w:jc w:val="left"/>
              <w:rPr>
                <w:lang w:val="nl-BE"/>
              </w:rPr>
            </w:pPr>
          </w:p>
        </w:tc>
        <w:tc>
          <w:tcPr>
            <w:tcW w:w="447" w:type="dxa"/>
          </w:tcPr>
          <w:p w:rsidRPr="0085533D" w:rsidR="00EE6D4D" w:rsidP="00EE6D4D" w:rsidRDefault="00EE6D4D">
            <w:pPr>
              <w:pStyle w:val="ContratBody"/>
              <w:spacing w:before="100"/>
              <w:jc w:val="left"/>
              <w:rPr>
                <w:lang w:val="nl-BE"/>
              </w:rPr>
            </w:pPr>
            <w:r w:rsidRPr="0085533D">
              <w:rPr>
                <w:lang w:val="nl-BE"/>
              </w:rPr>
              <w:t>tot</w:t>
            </w:r>
          </w:p>
        </w:tc>
        <w:tc>
          <w:tcPr>
            <w:tcW w:w="320"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0"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1"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c>
          <w:tcPr>
            <w:tcW w:w="525" w:type="dxa"/>
          </w:tcPr>
          <w:p w:rsidRPr="0085533D" w:rsidR="00EE6D4D" w:rsidP="00EE6D4D" w:rsidRDefault="00EE6D4D">
            <w:pPr>
              <w:pStyle w:val="ContratBody"/>
              <w:spacing w:before="100"/>
              <w:jc w:val="left"/>
              <w:rPr>
                <w:lang w:val="nl-BE"/>
              </w:rPr>
            </w:pPr>
            <w:r w:rsidRPr="0085533D">
              <w:rPr>
                <w:lang w:val="nl-BE"/>
              </w:rPr>
              <w:t>van</w:t>
            </w:r>
          </w:p>
        </w:tc>
        <w:tc>
          <w:tcPr>
            <w:tcW w:w="322" w:type="dxa"/>
            <w:vAlign w:val="center"/>
          </w:tcPr>
          <w:p w:rsidRPr="0085533D" w:rsidR="00EE6D4D" w:rsidP="00EE6D4D" w:rsidRDefault="00EE6D4D">
            <w:pPr>
              <w:pStyle w:val="ContratBody"/>
              <w:spacing w:before="100"/>
              <w:jc w:val="left"/>
              <w:rPr>
                <w:lang w:val="nl-BE"/>
              </w:rPr>
            </w:pPr>
          </w:p>
        </w:tc>
        <w:tc>
          <w:tcPr>
            <w:tcW w:w="446" w:type="dxa"/>
          </w:tcPr>
          <w:p w:rsidRPr="0085533D" w:rsidR="00EE6D4D" w:rsidP="00EE6D4D" w:rsidRDefault="00EE6D4D">
            <w:pPr>
              <w:pStyle w:val="ContratBody"/>
              <w:spacing w:before="100"/>
              <w:jc w:val="left"/>
              <w:rPr>
                <w:lang w:val="nl-BE"/>
              </w:rPr>
            </w:pPr>
            <w:r w:rsidRPr="0085533D">
              <w:rPr>
                <w:lang w:val="nl-BE"/>
              </w:rPr>
              <w:t>tot</w:t>
            </w:r>
          </w:p>
        </w:tc>
        <w:tc>
          <w:tcPr>
            <w:tcW w:w="322" w:type="dxa"/>
            <w:vAlign w:val="center"/>
          </w:tcPr>
          <w:p w:rsidRPr="0085533D" w:rsidR="00EE6D4D" w:rsidP="00EE6D4D" w:rsidRDefault="00EE6D4D">
            <w:pPr>
              <w:pStyle w:val="ContratBody"/>
              <w:spacing w:before="100"/>
              <w:jc w:val="left"/>
              <w:rPr>
                <w:lang w:val="nl-BE"/>
              </w:rPr>
            </w:pPr>
          </w:p>
        </w:tc>
      </w:tr>
    </w:tbl>
    <w:p w:rsidRPr="0085533D" w:rsidR="00C52EF3" w:rsidP="00C80BD7" w:rsidRDefault="00C80BD7">
      <w:pPr>
        <w:pStyle w:val="ContratBody"/>
        <w:spacing w:before="100"/>
        <w:rPr>
          <w:lang w:val="nl-BE"/>
        </w:rPr>
      </w:pPr>
      <w:r w:rsidRPr="0085533D">
        <w:rPr>
          <w:lang w:val="nl-BE"/>
        </w:rPr>
        <w:t>De bepalingen met betrekking tot de arbeidsduur en de overuren zoals voorzien in de Arbeidswet van 16 maart 1971 zijn niet van toepassing op de handelsvertegenwoordiger.</w:t>
      </w:r>
    </w:p>
    <w:p w:rsidRPr="0085533D" w:rsidR="004C1264" w:rsidP="004C1264" w:rsidRDefault="004C1264">
      <w:pPr>
        <w:pStyle w:val="ContratHeading1"/>
      </w:pPr>
    </w:p>
    <w:p w:rsidRPr="0085533D" w:rsidR="004C1264" w:rsidP="004C1264" w:rsidRDefault="004C1264">
      <w:pPr>
        <w:pStyle w:val="ContratBody"/>
        <w:rPr>
          <w:lang w:val="nl-BE"/>
        </w:rPr>
      </w:pPr>
      <w:r w:rsidRPr="0085533D">
        <w:rPr>
          <w:lang w:val="nl-BE"/>
        </w:rPr>
        <w:t>De handelsvertegenwoordiger verbindt zich ertoe geheel zijn tijd te wijden aan de uitvoering van de overeenkomst en geen enkele andere activiteit, van welke aard ook, uit te oefenen.</w:t>
      </w:r>
    </w:p>
    <w:p w:rsidRPr="0085533D" w:rsidR="004C1264" w:rsidP="007651D6" w:rsidRDefault="004C1264">
      <w:pPr>
        <w:pStyle w:val="ContratBody"/>
        <w:keepNext/>
        <w:rPr>
          <w:lang w:val="nl-BE"/>
        </w:rPr>
      </w:pPr>
      <w:r w:rsidRPr="0085533D">
        <w:rPr>
          <w:lang w:val="nl-BE"/>
        </w:rPr>
        <w:lastRenderedPageBreak/>
        <w:t xml:space="preserve">De </w:t>
      </w:r>
      <w:proofErr w:type="spellStart"/>
      <w:r w:rsidRPr="0085533D">
        <w:rPr>
          <w:lang w:val="nl-BE"/>
        </w:rPr>
        <w:t>brutobezoldiging</w:t>
      </w:r>
      <w:proofErr w:type="spellEnd"/>
      <w:r w:rsidRPr="0085533D">
        <w:rPr>
          <w:lang w:val="nl-BE"/>
        </w:rPr>
        <w:t xml:space="preserve"> van de handelsvertegenwoordiger bestaat uit:</w:t>
      </w:r>
    </w:p>
    <w:p w:rsidRPr="0085533D" w:rsidR="004C1264" w:rsidP="004C1264" w:rsidRDefault="004C1264">
      <w:pPr>
        <w:pStyle w:val="ContratListSingle"/>
      </w:pPr>
      <w:r w:rsidRPr="0085533D">
        <w:t xml:space="preserve">een vaste maandelijkse wedde van </w:t>
      </w:r>
      <w:sdt>
        <w:sdtPr>
          <w:id w:val="-1921702695"/>
          <w:placeholder>
            <w:docPart w:val="DefaultPlaceholder_-1854013440"/>
          </w:placeholder>
          <w:text/>
        </w:sdtPr>
        <w:sdtEndPr/>
        <w:sdtContent>
          <w:r w:rsidRPr="0085533D">
            <w:t>..........</w:t>
          </w:r>
        </w:sdtContent>
      </w:sdt>
      <w:r w:rsidR="007651D6">
        <w:rPr>
          <w:rStyle w:val="FootnoteReference"/>
        </w:rPr>
        <w:footnoteReference w:id="14"/>
      </w:r>
      <w:r w:rsidRPr="0085533D">
        <w:t>.</w:t>
      </w:r>
    </w:p>
    <w:p w:rsidRPr="0085533D" w:rsidR="004C1264" w:rsidP="004C1264" w:rsidRDefault="004C1264">
      <w:pPr>
        <w:pStyle w:val="ContratListSingle"/>
      </w:pPr>
      <w:r w:rsidRPr="0085533D">
        <w:t xml:space="preserve">rechtstreekse commissielonen van </w:t>
      </w:r>
      <w:sdt>
        <w:sdtPr>
          <w:id w:val="1277754331"/>
          <w:placeholder>
            <w:docPart w:val="DefaultPlaceholder_-1854013440"/>
          </w:placeholder>
          <w:text/>
        </w:sdtPr>
        <w:sdtEndPr/>
        <w:sdtContent>
          <w:r w:rsidRPr="0085533D">
            <w:t>..........</w:t>
          </w:r>
        </w:sdtContent>
      </w:sdt>
      <w:r w:rsidRPr="0085533D">
        <w:t>.</w:t>
      </w:r>
    </w:p>
    <w:p w:rsidRPr="0085533D" w:rsidR="004C1264" w:rsidP="004C1264" w:rsidRDefault="004C1264">
      <w:pPr>
        <w:pStyle w:val="ContratListSingle"/>
      </w:pPr>
      <w:r w:rsidRPr="0085533D">
        <w:t xml:space="preserve">onrechtstreekse commissielonen van </w:t>
      </w:r>
      <w:sdt>
        <w:sdtPr>
          <w:id w:val="-1882234104"/>
          <w:placeholder>
            <w:docPart w:val="DefaultPlaceholder_-1854013440"/>
          </w:placeholder>
          <w:text/>
        </w:sdtPr>
        <w:sdtEndPr/>
        <w:sdtContent>
          <w:r w:rsidRPr="0085533D">
            <w:t>..........</w:t>
          </w:r>
        </w:sdtContent>
      </w:sdt>
      <w:r w:rsidRPr="0085533D">
        <w:t>.</w:t>
      </w:r>
    </w:p>
    <w:p w:rsidRPr="0085533D" w:rsidR="00AB0C1B" w:rsidP="00AB0C1B" w:rsidRDefault="00AB0C1B">
      <w:pPr>
        <w:pStyle w:val="ContratHeading1"/>
      </w:pPr>
    </w:p>
    <w:p w:rsidR="00AB0C1B" w:rsidP="00AB0C1B" w:rsidRDefault="00AB0C1B">
      <w:pPr>
        <w:pStyle w:val="ContratBody"/>
        <w:rPr>
          <w:lang w:val="nl-BE"/>
        </w:rPr>
      </w:pPr>
      <w:r w:rsidRPr="0085533D">
        <w:rPr>
          <w:lang w:val="nl-BE"/>
        </w:rPr>
        <w:t xml:space="preserve">Alle andere vergoedingen, buiten de hierboven vermelde </w:t>
      </w:r>
      <w:proofErr w:type="spellStart"/>
      <w:r w:rsidRPr="0085533D">
        <w:rPr>
          <w:lang w:val="nl-BE"/>
        </w:rPr>
        <w:t>brutobezoldiging</w:t>
      </w:r>
      <w:proofErr w:type="spellEnd"/>
      <w:r w:rsidRPr="0085533D">
        <w:rPr>
          <w:lang w:val="nl-BE"/>
        </w:rPr>
        <w:t xml:space="preserve">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handelsvertegenwoordiger. Met betrekking tot die vergoedingen zal de handelsvertegenwoordiger zich nooit kunnen beroepen op een veralgemeend gebruik noch wat dat betreft enig recht kunnen laten gelden.</w:t>
      </w:r>
    </w:p>
    <w:p w:rsidR="004D0110" w:rsidP="00AB0C1B" w:rsidRDefault="004D0110">
      <w:pPr>
        <w:pStyle w:val="ContratBody"/>
        <w:rPr>
          <w:lang w:val="nl-BE"/>
        </w:rPr>
      </w:pPr>
      <w:r w:rsidRPr="004D0110">
        <w:rPr>
          <w:lang w:val="nl-BE"/>
        </w:rPr>
        <w:t>De handelsvertegenwoordiger geniet de volgende  extralegale voordelen:</w:t>
      </w:r>
    </w:p>
    <w:p w:rsidR="004D0110" w:rsidP="00AB0C1B" w:rsidRDefault="002F7C25">
      <w:pPr>
        <w:pStyle w:val="ContratBody"/>
        <w:rPr>
          <w:lang w:val="nl-BE"/>
        </w:rPr>
      </w:pPr>
      <w:sdt>
        <w:sdtPr>
          <w:rPr>
            <w:lang w:val="nl-BE"/>
          </w:rPr>
          <w:id w:val="1021982274"/>
          <w:placeholder>
            <w:docPart w:val="B72828C7DC7C42099F866E4AACAE3567"/>
          </w:placeholder>
          <w:text/>
        </w:sdtPr>
        <w:sdtEndPr/>
        <w:sdtContent>
          <w:r w:rsidRPr="0085533D" w:rsidR="004D0110">
            <w:rPr>
              <w:lang w:val="nl-BE"/>
            </w:rPr>
            <w:t>................................................................................................................................................................</w:t>
          </w:r>
        </w:sdtContent>
      </w:sdt>
      <w:r w:rsidRPr="0085533D" w:rsidR="004D0110">
        <w:rPr>
          <w:lang w:val="nl-BE"/>
        </w:rPr>
        <w:t xml:space="preserve"> </w:t>
      </w:r>
    </w:p>
    <w:p w:rsidRPr="0085533D" w:rsidR="004D0110" w:rsidP="00AB0C1B" w:rsidRDefault="004D0110">
      <w:pPr>
        <w:pStyle w:val="ContratBody"/>
        <w:rPr>
          <w:lang w:val="nl-BE"/>
        </w:rPr>
      </w:pPr>
      <w:r w:rsidRPr="004D0110">
        <w:rPr>
          <w:lang w:val="nl-BE"/>
        </w:rPr>
        <w:t>Het loon waarop de handelsvertegenwoordiger recht heeft, wordt betaald op de wijze en volgens de frequentie zoals bepaald door de wet van 12 april 1965 betreffende de bescherming van het loon der werknemers en zijn uitvoeringsbesluiten.</w:t>
      </w:r>
    </w:p>
    <w:p w:rsidRPr="0085533D" w:rsidR="004C1264" w:rsidP="00AB0C1B" w:rsidRDefault="004C1264">
      <w:pPr>
        <w:pStyle w:val="ContratHeading1"/>
      </w:pPr>
    </w:p>
    <w:p w:rsidRPr="0085533D" w:rsidR="00AB0C1B" w:rsidP="00AB0C1B" w:rsidRDefault="00AB0C1B">
      <w:pPr>
        <w:pStyle w:val="ContratBody"/>
        <w:rPr>
          <w:lang w:val="nl-BE"/>
        </w:rPr>
      </w:pPr>
      <w:r w:rsidRPr="0085533D">
        <w:rPr>
          <w:lang w:val="nl-BE"/>
        </w:rPr>
        <w:t>Het commissieloon is verschuldigd op elke order die aanvaard wordt door de werkgever, zelfs indien deze order niet uitgevoerd wordt - tenzij de niet-uitvoering te wijten zou zijn aan een fout van de handelsvertegenwoordiger - alsook de rechtstreekse zaken betreffende de hierboven aangeduide sector.</w:t>
      </w:r>
    </w:p>
    <w:p w:rsidRPr="0085533D" w:rsidR="00AB0C1B" w:rsidP="00AB0C1B" w:rsidRDefault="00AB0C1B">
      <w:pPr>
        <w:pStyle w:val="ContratBody"/>
        <w:rPr>
          <w:lang w:val="nl-BE"/>
        </w:rPr>
      </w:pPr>
      <w:r w:rsidRPr="0085533D">
        <w:rPr>
          <w:lang w:val="nl-BE"/>
        </w:rPr>
        <w:t xml:space="preserve">Elke order wordt geacht door de werkgever aanvaard te zijn, indien deze geen weigering of schriftelijk voorbehoud aan zijn handelsvertegenwoordiger kenbaar maakt binnen een termijn van </w:t>
      </w:r>
      <w:sdt>
        <w:sdtPr>
          <w:rPr>
            <w:lang w:val="nl-BE"/>
          </w:rPr>
          <w:id w:val="222962904"/>
          <w:placeholder>
            <w:docPart w:val="589DB578765943DF9F52BC3BD15F53EC"/>
          </w:placeholder>
          <w:text/>
        </w:sdtPr>
        <w:sdtEndPr/>
        <w:sdtContent>
          <w:r w:rsidRPr="0085533D">
            <w:rPr>
              <w:lang w:val="nl-BE"/>
            </w:rPr>
            <w:t>..........</w:t>
          </w:r>
        </w:sdtContent>
      </w:sdt>
      <w:r w:rsidRPr="0085533D">
        <w:rPr>
          <w:lang w:val="nl-BE"/>
        </w:rPr>
        <w:t xml:space="preserve"> dagen, te rekenen vanaf de dag waarop de order overgemaakt werd.</w:t>
      </w:r>
    </w:p>
    <w:p w:rsidRPr="0085533D" w:rsidR="00AB0C1B" w:rsidP="00AB0C1B" w:rsidRDefault="00AB0C1B">
      <w:pPr>
        <w:pStyle w:val="ContratBody"/>
        <w:rPr>
          <w:lang w:val="nl-BE"/>
        </w:rPr>
      </w:pPr>
      <w:r w:rsidRPr="0085533D">
        <w:rPr>
          <w:lang w:val="nl-BE"/>
        </w:rPr>
        <w:t>Een order wordt geacht definitief te zijn wanneer de werkgever in het bezit is van alle elementen noodzakelijk voor de uitvoering van de order.</w:t>
      </w:r>
    </w:p>
    <w:p w:rsidRPr="0085533D" w:rsidR="00AB0C1B" w:rsidP="00AB0C1B" w:rsidRDefault="00AB0C1B">
      <w:pPr>
        <w:pStyle w:val="ContratHeading1"/>
      </w:pPr>
    </w:p>
    <w:p w:rsidRPr="0085533D" w:rsidR="00AB0C1B" w:rsidP="00AB0C1B" w:rsidRDefault="00AB0C1B">
      <w:pPr>
        <w:pStyle w:val="ContratBody"/>
        <w:rPr>
          <w:lang w:val="nl-BE"/>
        </w:rPr>
      </w:pPr>
      <w:r w:rsidRPr="0085533D">
        <w:rPr>
          <w:lang w:val="nl-BE"/>
        </w:rPr>
        <w:t>Het commissieloon wordt berekend op de prijs die voorkomt op de bestelbon of op de door de werkgever aanvaarde order.</w:t>
      </w:r>
    </w:p>
    <w:p w:rsidRPr="0085533D" w:rsidR="00AB0C1B" w:rsidP="00AB0C1B" w:rsidRDefault="00AB0C1B">
      <w:pPr>
        <w:pStyle w:val="ContratBody"/>
        <w:rPr>
          <w:lang w:val="nl-BE"/>
        </w:rPr>
      </w:pPr>
      <w:r w:rsidRPr="0085533D">
        <w:rPr>
          <w:lang w:val="nl-BE"/>
        </w:rPr>
        <w:t>Het commissieloon wordt berekend op de prijslijsten, tarieven en schalen.</w:t>
      </w:r>
    </w:p>
    <w:p w:rsidRPr="0085533D" w:rsidR="00AB0C1B" w:rsidP="00AB0C1B" w:rsidRDefault="00AB0C1B">
      <w:pPr>
        <w:pStyle w:val="ContratBody"/>
        <w:rPr>
          <w:lang w:val="nl-BE"/>
        </w:rPr>
      </w:pPr>
      <w:r w:rsidRPr="0085533D">
        <w:rPr>
          <w:lang w:val="nl-BE"/>
        </w:rPr>
        <w:t>Het commissieloon wordt berekend op de nettoprijs van de factuur (na aftrek van de ristorno's, disconto's en taksen).</w:t>
      </w:r>
    </w:p>
    <w:p w:rsidRPr="0085533D" w:rsidR="00AB0C1B" w:rsidP="00AB0C1B" w:rsidRDefault="00AB0C1B">
      <w:pPr>
        <w:pStyle w:val="ContratBody"/>
        <w:rPr>
          <w:lang w:val="nl-BE"/>
        </w:rPr>
      </w:pPr>
      <w:r w:rsidRPr="0085533D">
        <w:rPr>
          <w:lang w:val="nl-BE"/>
        </w:rPr>
        <w:t>Indien de aanvaarde order niet uitgevoerd wordt om een reden onafhankelijk van de wil van de handelsvertegenwoordiger, wordt het commissieloon berekend op de prijs die vermeld is op de bestelbon of op de aanvaarde order of in de catalogus.</w:t>
      </w:r>
    </w:p>
    <w:p w:rsidRPr="0085533D" w:rsidR="00AB0C1B" w:rsidP="00AB0C1B" w:rsidRDefault="00AB0C1B">
      <w:pPr>
        <w:pStyle w:val="ContratHeading1"/>
      </w:pPr>
    </w:p>
    <w:p w:rsidRPr="0085533D" w:rsidR="00AB0C1B" w:rsidP="00AB0C1B" w:rsidRDefault="00AB0C1B">
      <w:pPr>
        <w:pStyle w:val="ContratBody"/>
        <w:rPr>
          <w:lang w:val="nl-BE"/>
        </w:rPr>
      </w:pPr>
      <w:r w:rsidRPr="0085533D">
        <w:rPr>
          <w:lang w:val="nl-BE"/>
        </w:rPr>
        <w:t>De werkgever geeft elke maand aan de handelsvertegenwoordiger de lijst met de commissielonen die verschuldigd zijn voor de vorige maand.</w:t>
      </w:r>
    </w:p>
    <w:p w:rsidRPr="0085533D" w:rsidR="00AB0C1B" w:rsidP="00AB0C1B" w:rsidRDefault="00AB0C1B">
      <w:pPr>
        <w:pStyle w:val="ContratHeading1"/>
      </w:pPr>
    </w:p>
    <w:p w:rsidRPr="0085533D" w:rsidR="00AB0C1B" w:rsidP="00AB0C1B" w:rsidRDefault="00AB0C1B">
      <w:pPr>
        <w:pStyle w:val="ContratBody"/>
        <w:rPr>
          <w:lang w:val="nl-BE"/>
        </w:rPr>
      </w:pPr>
      <w:r w:rsidRPr="0085533D">
        <w:rPr>
          <w:lang w:val="nl-BE"/>
        </w:rPr>
        <w:t xml:space="preserve">De commissielonen die verschuldigd zijn aan de handelsvertegenwoordiger zijn slechts </w:t>
      </w:r>
      <w:sdt>
        <w:sdtPr>
          <w:rPr>
            <w:lang w:val="nl-BE"/>
          </w:rPr>
          <w:id w:val="719258515"/>
          <w:placeholder>
            <w:docPart w:val="DefaultPlaceholder_-1854013440"/>
          </w:placeholder>
          <w:text/>
        </w:sdtPr>
        <w:sdtEndPr/>
        <w:sdtContent>
          <w:r w:rsidRPr="0085533D">
            <w:rPr>
              <w:lang w:val="nl-BE"/>
            </w:rPr>
            <w:t>..........</w:t>
          </w:r>
        </w:sdtContent>
      </w:sdt>
      <w:r w:rsidRPr="0085533D">
        <w:rPr>
          <w:lang w:val="nl-BE"/>
        </w:rPr>
        <w:t xml:space="preserve"> dagen na de overhandiging van de maandelijkse lijst opeisbaar.</w:t>
      </w:r>
    </w:p>
    <w:p w:rsidRPr="0085533D" w:rsidR="00AB0C1B" w:rsidP="00AB0C1B" w:rsidRDefault="00AB0C1B">
      <w:pPr>
        <w:pStyle w:val="ContratHeading1"/>
      </w:pPr>
    </w:p>
    <w:p w:rsidRPr="0085533D" w:rsidR="006A5C55" w:rsidP="006A5C55" w:rsidRDefault="006A5C55">
      <w:pPr>
        <w:pStyle w:val="ContratBody"/>
        <w:rPr>
          <w:lang w:val="nl-BE"/>
        </w:rPr>
      </w:pPr>
      <w:r w:rsidRPr="0085533D">
        <w:rPr>
          <w:lang w:val="nl-BE"/>
        </w:rPr>
        <w:t xml:space="preserve">De werkgever komt tussen in de verplaatsingskosten die de handelsvertegenwoordiger maakt ingevolge zijn functie ten bedrage van </w:t>
      </w:r>
      <w:sdt>
        <w:sdtPr>
          <w:rPr>
            <w:lang w:val="nl-BE"/>
          </w:rPr>
          <w:id w:val="-859665000"/>
          <w:placeholder>
            <w:docPart w:val="DefaultPlaceholder_-1854013440"/>
          </w:placeholder>
          <w:text/>
        </w:sdtPr>
        <w:sdtEndPr/>
        <w:sdtContent>
          <w:r w:rsidRPr="0085533D">
            <w:rPr>
              <w:lang w:val="nl-BE"/>
            </w:rPr>
            <w:t>..........</w:t>
          </w:r>
        </w:sdtContent>
      </w:sdt>
      <w:r w:rsidRPr="0085533D">
        <w:rPr>
          <w:lang w:val="nl-BE"/>
        </w:rPr>
        <w:t xml:space="preserve"> per kilometer.</w:t>
      </w:r>
    </w:p>
    <w:p w:rsidRPr="0085533D" w:rsidR="006A5C55" w:rsidP="006A5C55" w:rsidRDefault="006A5C55">
      <w:pPr>
        <w:pStyle w:val="ContratBody"/>
        <w:rPr>
          <w:lang w:val="nl-BE"/>
        </w:rPr>
      </w:pPr>
      <w:r w:rsidRPr="0085533D">
        <w:rPr>
          <w:lang w:val="nl-BE"/>
        </w:rPr>
        <w:t>Deze tussenkomst dekt alle kosten die gepaard gaan met de verplaatsing per wagen, o.m. benzine, olie, onderhouds- en herstellingskosten, taksen, afschrijvingen, verzekering.</w:t>
      </w:r>
    </w:p>
    <w:p w:rsidRPr="0085533D" w:rsidR="006A5C55" w:rsidP="006A5C55" w:rsidRDefault="006A5C55">
      <w:pPr>
        <w:pStyle w:val="ContratBody"/>
        <w:rPr>
          <w:lang w:val="nl-BE"/>
        </w:rPr>
      </w:pPr>
      <w:r w:rsidRPr="0085533D">
        <w:rPr>
          <w:lang w:val="nl-BE"/>
        </w:rPr>
        <w:t>De werkgever stelt de handelsvertegenwoordiger een wagen ter beschikking van het volgende merk:</w:t>
      </w:r>
    </w:p>
    <w:p w:rsidRPr="0085533D" w:rsidR="006A5C55" w:rsidP="006A5C55" w:rsidRDefault="002F7C25">
      <w:pPr>
        <w:pStyle w:val="ContratBody"/>
        <w:rPr>
          <w:lang w:val="nl-BE"/>
        </w:rPr>
      </w:pPr>
      <w:sdt>
        <w:sdtPr>
          <w:rPr>
            <w:lang w:val="nl-BE"/>
          </w:rPr>
          <w:id w:val="1007250321"/>
          <w:placeholder>
            <w:docPart w:val="DefaultPlaceholder_-1854013440"/>
          </w:placeholder>
          <w:text/>
        </w:sdtPr>
        <w:sdtEndPr/>
        <w:sdtContent>
          <w:r w:rsidRPr="0085533D" w:rsidR="006A5C55">
            <w:rPr>
              <w:lang w:val="nl-BE"/>
            </w:rPr>
            <w:t>................................................................................................................................................................</w:t>
          </w:r>
        </w:sdtContent>
      </w:sdt>
      <w:r w:rsidRPr="0085533D" w:rsidR="006A5C55">
        <w:rPr>
          <w:lang w:val="nl-BE"/>
        </w:rPr>
        <w:t xml:space="preserve"> </w:t>
      </w:r>
    </w:p>
    <w:p w:rsidRPr="0085533D" w:rsidR="00AB0C1B" w:rsidP="006A5C55" w:rsidRDefault="006A5C55">
      <w:pPr>
        <w:pStyle w:val="ContratBody"/>
        <w:rPr>
          <w:lang w:val="nl-BE"/>
        </w:rPr>
      </w:pPr>
      <w:r w:rsidRPr="0085533D">
        <w:rPr>
          <w:lang w:val="nl-BE"/>
        </w:rPr>
        <w:t>Hij betaalt de benzine- en garagekosten terug, indien behoorlijk ondertekende rekeningen voorgelegd worden.</w:t>
      </w:r>
    </w:p>
    <w:p w:rsidRPr="0085533D" w:rsidR="006A5C55" w:rsidP="006A5C55" w:rsidRDefault="006A5C55">
      <w:pPr>
        <w:pStyle w:val="ContratHeading1"/>
      </w:pPr>
    </w:p>
    <w:p w:rsidRPr="0085533D" w:rsidR="006A5C55" w:rsidP="006A5C55" w:rsidRDefault="006A5C55">
      <w:pPr>
        <w:pStyle w:val="ContratBody"/>
        <w:rPr>
          <w:lang w:val="nl-BE"/>
        </w:rPr>
      </w:pPr>
      <w:r w:rsidRPr="0085533D">
        <w:rPr>
          <w:lang w:val="nl-BE"/>
        </w:rPr>
        <w:t>De vertegenwoordigings-, hotel- en restaurantkosten worden door de werkgever terugbetaald aan de handelsvertegenwoordiger, indien deze behoorlijk gerechtvaardigde rekeningen voorlegt.</w:t>
      </w:r>
    </w:p>
    <w:p w:rsidRPr="0085533D" w:rsidR="006A5C55" w:rsidP="006A5C55" w:rsidRDefault="006A5C55">
      <w:pPr>
        <w:pStyle w:val="ContratHeading1"/>
      </w:pPr>
    </w:p>
    <w:p w:rsidRPr="0085533D" w:rsidR="006A5C55" w:rsidP="006A5C55" w:rsidRDefault="006A5C55">
      <w:pPr>
        <w:pStyle w:val="ContratBody"/>
        <w:rPr>
          <w:lang w:val="nl-BE"/>
        </w:rPr>
      </w:pPr>
      <w:r w:rsidRPr="0085533D">
        <w:rPr>
          <w:lang w:val="nl-BE"/>
        </w:rPr>
        <w:t xml:space="preserve">In geen enkel geval maken de </w:t>
      </w:r>
      <w:proofErr w:type="spellStart"/>
      <w:r w:rsidRPr="0085533D">
        <w:rPr>
          <w:lang w:val="nl-BE"/>
        </w:rPr>
        <w:t>verplaatsings</w:t>
      </w:r>
      <w:proofErr w:type="spellEnd"/>
      <w:r w:rsidRPr="0085533D">
        <w:rPr>
          <w:lang w:val="nl-BE"/>
        </w:rPr>
        <w:t>-, vertegenwoordigings-, hotel- en restaurantkosten deel uit van de bezoldiging van de handelsvertegenwoordiger.</w:t>
      </w:r>
    </w:p>
    <w:p w:rsidRPr="0085533D" w:rsidR="008A789C" w:rsidP="008A789C" w:rsidRDefault="008A789C">
      <w:pPr>
        <w:pStyle w:val="ContratHeading1"/>
      </w:pPr>
    </w:p>
    <w:p w:rsidRPr="0085533D" w:rsidR="008A789C" w:rsidP="008A789C" w:rsidRDefault="008A789C">
      <w:pPr>
        <w:pStyle w:val="ContratBody"/>
        <w:rPr>
          <w:lang w:val="nl-BE"/>
        </w:rPr>
      </w:pPr>
      <w:r w:rsidRPr="0085533D">
        <w:rPr>
          <w:lang w:val="nl-BE"/>
        </w:rPr>
        <w:t xml:space="preserve">De handelsvertegenwoordiger mag de bedrijfswagen niet gebruiken voor </w:t>
      </w:r>
      <w:proofErr w:type="spellStart"/>
      <w:r w:rsidRPr="0085533D">
        <w:rPr>
          <w:lang w:val="nl-BE"/>
        </w:rPr>
        <w:t>privé-doeleinden</w:t>
      </w:r>
      <w:proofErr w:type="spellEnd"/>
      <w:r w:rsidRPr="0085533D">
        <w:rPr>
          <w:lang w:val="nl-BE"/>
        </w:rPr>
        <w:t>.</w:t>
      </w:r>
    </w:p>
    <w:p w:rsidRPr="0085533D" w:rsidR="008A789C" w:rsidP="008A789C" w:rsidRDefault="008A789C">
      <w:pPr>
        <w:pStyle w:val="ContratBody"/>
        <w:rPr>
          <w:lang w:val="nl-BE"/>
        </w:rPr>
      </w:pPr>
      <w:r w:rsidRPr="0085533D">
        <w:rPr>
          <w:lang w:val="nl-BE"/>
        </w:rPr>
        <w:t xml:space="preserve">De handelsvertegenwoordiger mag de bedrijfswagen gebruiken voor </w:t>
      </w:r>
      <w:proofErr w:type="spellStart"/>
      <w:r w:rsidRPr="0085533D">
        <w:rPr>
          <w:lang w:val="nl-BE"/>
        </w:rPr>
        <w:t>privé-doeleinden</w:t>
      </w:r>
      <w:proofErr w:type="spellEnd"/>
      <w:r w:rsidRPr="0085533D">
        <w:rPr>
          <w:lang w:val="nl-BE"/>
        </w:rPr>
        <w:t xml:space="preserve">. Voor dit gebruik dient hij maandelijks een som te betalen van </w:t>
      </w:r>
      <w:sdt>
        <w:sdtPr>
          <w:rPr>
            <w:lang w:val="nl-BE"/>
          </w:rPr>
          <w:id w:val="461078719"/>
          <w:placeholder>
            <w:docPart w:val="E5C9DD7CC26F4343B960BBAC817EA320"/>
          </w:placeholder>
          <w:text/>
        </w:sdtPr>
        <w:sdtEndPr/>
        <w:sdtContent>
          <w:r w:rsidRPr="0085533D">
            <w:rPr>
              <w:lang w:val="nl-BE"/>
            </w:rPr>
            <w:t>..........</w:t>
          </w:r>
        </w:sdtContent>
      </w:sdt>
      <w:r w:rsidRPr="0085533D">
        <w:rPr>
          <w:lang w:val="nl-BE"/>
        </w:rPr>
        <w:t xml:space="preserve"> door storting of overschrijving op rekeningnummer:</w:t>
      </w:r>
    </w:p>
    <w:p w:rsidRPr="0085533D" w:rsidR="008A789C" w:rsidP="008A789C" w:rsidRDefault="008A789C">
      <w:pPr>
        <w:pStyle w:val="ContratBody"/>
        <w:rPr>
          <w:lang w:val="nl-BE"/>
        </w:rPr>
      </w:pPr>
      <w:r w:rsidRPr="0085533D">
        <w:rPr>
          <w:lang w:val="nl-BE"/>
        </w:rPr>
        <w:t xml:space="preserve">IBAN : </w:t>
      </w:r>
      <w:sdt>
        <w:sdtPr>
          <w:rPr>
            <w:lang w:val="nl-BE"/>
          </w:rPr>
          <w:id w:val="245614288"/>
          <w:placeholder>
            <w:docPart w:val="D92546C6D14C4398BAA46E3CA4C3F08D"/>
          </w:placeholder>
          <w:dataBinding w:prefixMappings="xmlns:ns0='http://ns.adobe.com/data-description/' xmlns:ns1='urn:idocs' " w:xpath="/D92346[1]/ad_affilies[1]/iban[1]" w:storeItemID="{78DDB151-C6B9-4227-B162-2C930B2FFB0B}"/>
          <w:text/>
        </w:sdtPr>
        <w:sdtEndPr/>
        <w:sdtContent>
          <w:r w:rsidRPr="0085533D" w:rsidR="00857BB4">
            <w:rPr>
              <w:lang w:val="nl-BE"/>
            </w:rPr>
            <w:t>BE00-0000-0000-0000</w:t>
          </w:r>
        </w:sdtContent>
      </w:sdt>
    </w:p>
    <w:p w:rsidRPr="0085533D" w:rsidR="008A789C" w:rsidP="008A789C" w:rsidRDefault="008A789C">
      <w:pPr>
        <w:pStyle w:val="ContratBody"/>
        <w:rPr>
          <w:lang w:val="nl-BE"/>
        </w:rPr>
      </w:pPr>
      <w:r w:rsidRPr="0085533D">
        <w:rPr>
          <w:lang w:val="nl-BE"/>
        </w:rPr>
        <w:t xml:space="preserve">BIC : </w:t>
      </w:r>
      <w:sdt>
        <w:sdtPr>
          <w:rPr>
            <w:lang w:val="nl-BE"/>
          </w:rPr>
          <w:id w:val="-1998640829"/>
          <w:placeholder>
            <w:docPart w:val="D92546C6D14C4398BAA46E3CA4C3F08D"/>
          </w:placeholder>
          <w:dataBinding w:prefixMappings="xmlns:ns0='http://ns.adobe.com/data-description/' xmlns:ns1='urn:idocs' " w:xpath="/D92346[1]/ad_affilies[1]/bic[1]" w:storeItemID="{78DDB151-C6B9-4227-B162-2C930B2FFB0B}"/>
          <w:text/>
        </w:sdtPr>
        <w:sdtEndPr/>
        <w:sdtContent>
          <w:r w:rsidRPr="0085533D" w:rsidR="00857BB4">
            <w:rPr>
              <w:lang w:val="nl-BE"/>
            </w:rPr>
            <w:t>XXXXXX</w:t>
          </w:r>
        </w:sdtContent>
      </w:sdt>
    </w:p>
    <w:p w:rsidRPr="0085533D" w:rsidR="008A789C" w:rsidP="008A789C" w:rsidRDefault="008A789C">
      <w:pPr>
        <w:pStyle w:val="ContratBody"/>
        <w:rPr>
          <w:lang w:val="nl-BE"/>
        </w:rPr>
      </w:pPr>
      <w:r w:rsidRPr="0085533D">
        <w:rPr>
          <w:lang w:val="nl-BE"/>
        </w:rPr>
        <w:t xml:space="preserve">De handelsvertegenwoordiger mag de bedrijfswagen gebruiken voor </w:t>
      </w:r>
      <w:proofErr w:type="spellStart"/>
      <w:r w:rsidRPr="0085533D">
        <w:rPr>
          <w:lang w:val="nl-BE"/>
        </w:rPr>
        <w:t>privé-doeleinden</w:t>
      </w:r>
      <w:proofErr w:type="spellEnd"/>
      <w:r w:rsidRPr="0085533D">
        <w:rPr>
          <w:lang w:val="nl-BE"/>
        </w:rPr>
        <w:t xml:space="preserve">. Het voordeel wordt geschat op </w:t>
      </w:r>
      <w:sdt>
        <w:sdtPr>
          <w:rPr>
            <w:lang w:val="nl-BE"/>
          </w:rPr>
          <w:id w:val="-252976467"/>
          <w:placeholder>
            <w:docPart w:val="E5C9DD7CC26F4343B960BBAC817EA320"/>
          </w:placeholder>
          <w:text/>
        </w:sdtPr>
        <w:sdtEndPr/>
        <w:sdtContent>
          <w:r w:rsidRPr="0085533D">
            <w:rPr>
              <w:lang w:val="nl-BE"/>
            </w:rPr>
            <w:t>..........</w:t>
          </w:r>
        </w:sdtContent>
      </w:sdt>
      <w:r w:rsidRPr="0085533D">
        <w:rPr>
          <w:lang w:val="nl-BE"/>
        </w:rPr>
        <w:t xml:space="preserve"> per maand.</w:t>
      </w:r>
    </w:p>
    <w:p w:rsidRPr="0085533D" w:rsidR="008A789C" w:rsidP="008A789C" w:rsidRDefault="008A789C">
      <w:pPr>
        <w:pStyle w:val="ContratHeading1"/>
      </w:pPr>
    </w:p>
    <w:p w:rsidRPr="0085533D" w:rsidR="008A789C" w:rsidP="008A789C" w:rsidRDefault="008A789C">
      <w:pPr>
        <w:pStyle w:val="ContratBody"/>
        <w:rPr>
          <w:lang w:val="nl-BE"/>
        </w:rPr>
      </w:pPr>
      <w:r w:rsidRPr="0085533D">
        <w:rPr>
          <w:lang w:val="nl-BE"/>
        </w:rPr>
        <w:t>De handelsvertegenwoordiger geeft aan de werkgever de toelating om de betaling van zijn loon en elk ander bedrag van gelijk welke aard, dat hem toekomt, te verrichten op een rekening.</w:t>
      </w:r>
    </w:p>
    <w:p w:rsidRPr="0085533D" w:rsidR="008A789C" w:rsidP="008A789C" w:rsidRDefault="008A789C">
      <w:pPr>
        <w:pStyle w:val="ContratBody"/>
        <w:rPr>
          <w:lang w:val="nl-BE"/>
        </w:rPr>
      </w:pPr>
      <w:r w:rsidRPr="0085533D">
        <w:rPr>
          <w:lang w:val="nl-BE"/>
        </w:rPr>
        <w:t xml:space="preserve">IBAN : </w:t>
      </w:r>
      <w:sdt>
        <w:sdtPr>
          <w:rPr>
            <w:lang w:val="nl-BE"/>
          </w:rPr>
          <w:id w:val="-1106878444"/>
          <w:placeholder>
            <w:docPart w:val="965046B276004062A6946E2EC24188EF"/>
          </w:placeholder>
          <w:text/>
        </w:sdtPr>
        <w:sdtEndPr/>
        <w:sdtContent>
          <w:r w:rsidRPr="0085533D">
            <w:rPr>
              <w:lang w:val="nl-BE"/>
            </w:rPr>
            <w:t>BE00-0000-0000-0000</w:t>
          </w:r>
        </w:sdtContent>
      </w:sdt>
    </w:p>
    <w:p w:rsidRPr="0085533D" w:rsidR="008A789C" w:rsidP="008A789C" w:rsidRDefault="008A789C">
      <w:pPr>
        <w:pStyle w:val="ContratBody"/>
        <w:rPr>
          <w:lang w:val="nl-BE"/>
        </w:rPr>
      </w:pPr>
      <w:r w:rsidRPr="0085533D">
        <w:rPr>
          <w:lang w:val="nl-BE"/>
        </w:rPr>
        <w:t xml:space="preserve">BIC : </w:t>
      </w:r>
      <w:sdt>
        <w:sdtPr>
          <w:rPr>
            <w:lang w:val="nl-BE"/>
          </w:rPr>
          <w:id w:val="1083337652"/>
          <w:placeholder>
            <w:docPart w:val="965046B276004062A6946E2EC24188EF"/>
          </w:placeholder>
          <w:text/>
        </w:sdtPr>
        <w:sdtEndPr/>
        <w:sdtContent>
          <w:r w:rsidRPr="0085533D">
            <w:rPr>
              <w:lang w:val="nl-BE"/>
            </w:rPr>
            <w:t>XXXXXX</w:t>
          </w:r>
        </w:sdtContent>
      </w:sdt>
    </w:p>
    <w:p w:rsidRPr="0085533D" w:rsidR="008A789C" w:rsidP="008A789C" w:rsidRDefault="008A789C">
      <w:pPr>
        <w:pStyle w:val="ContratBody"/>
        <w:rPr>
          <w:lang w:val="nl-BE"/>
        </w:rPr>
      </w:pPr>
      <w:r w:rsidRPr="0085533D">
        <w:rPr>
          <w:lang w:val="nl-BE"/>
        </w:rPr>
        <w:t>De handelsvertegenwoordiger geeft aan de werkgever de toelating om de betaling van zijn loon en elk ander bedrag van gelijk welke aard, dat hem toekomt, te verrichten per circulaire cheque.</w:t>
      </w:r>
    </w:p>
    <w:p w:rsidRPr="0085533D" w:rsidR="008A789C" w:rsidP="008A789C" w:rsidRDefault="008A789C">
      <w:pPr>
        <w:pStyle w:val="ContratBody"/>
        <w:rPr>
          <w:lang w:val="nl-BE"/>
        </w:rPr>
      </w:pPr>
      <w:r w:rsidRPr="0085533D">
        <w:rPr>
          <w:lang w:val="nl-BE"/>
        </w:rPr>
        <w:t>De handelsvertegenwoordiger geeft aan de werkgever de toelating om de betaling van zijn loon en elk ander bedrag van gelijk welke aard, dat hem toekomt, te verrichten per postassignatie.</w:t>
      </w:r>
    </w:p>
    <w:p w:rsidRPr="0085533D" w:rsidR="008A789C" w:rsidP="008A789C" w:rsidRDefault="008A789C">
      <w:pPr>
        <w:pStyle w:val="ContratBody"/>
        <w:rPr>
          <w:lang w:val="nl-BE"/>
        </w:rPr>
      </w:pPr>
      <w:r w:rsidRPr="0085533D">
        <w:rPr>
          <w:lang w:val="nl-BE"/>
        </w:rPr>
        <w:t>De eventuele kosten mogen niet afgetrokken worden van de bedragen die het voorwerp van betaling uitmaken.</w:t>
      </w:r>
    </w:p>
    <w:p w:rsidRPr="0085533D" w:rsidR="00AB2564" w:rsidP="00AB2564" w:rsidRDefault="00AB2564">
      <w:pPr>
        <w:pStyle w:val="ContratHeading1"/>
      </w:pPr>
    </w:p>
    <w:p w:rsidRPr="0085533D" w:rsidR="00AB2564" w:rsidP="00F61700" w:rsidRDefault="00AB2564">
      <w:pPr>
        <w:pStyle w:val="ContratBody"/>
        <w:rPr>
          <w:lang w:val="nl-BE"/>
        </w:rPr>
      </w:pPr>
      <w:r w:rsidRPr="0085533D">
        <w:rPr>
          <w:lang w:val="nl-BE"/>
        </w:rPr>
        <w:t>De uitvoering van de arbeidsovereenkomst kan enkel worden geschorst wegens de redenen en volgens de modaliteiten die door de wet, de collectieve arbeidsovereenkomsten en het arbeidsreglement zijn bepaald.</w:t>
      </w:r>
    </w:p>
    <w:p w:rsidRPr="0085533D" w:rsidR="008A789C" w:rsidP="008A789C" w:rsidRDefault="008A789C">
      <w:pPr>
        <w:pStyle w:val="ContratHeading1"/>
      </w:pPr>
    </w:p>
    <w:p w:rsidRPr="0085533D" w:rsidR="008A789C" w:rsidP="008A789C" w:rsidRDefault="008A789C">
      <w:pPr>
        <w:pStyle w:val="ContratBody"/>
        <w:rPr>
          <w:lang w:val="nl-BE"/>
        </w:rPr>
      </w:pPr>
      <w:r w:rsidRPr="0085533D">
        <w:rPr>
          <w:lang w:val="nl-BE"/>
        </w:rPr>
        <w:t>In geval van afwezigheid wegens ziekte of ongeval, verbindt de handelsvertegenwoordiger zich ertoe zijn werkgever onmiddellijk te verwittigen.</w:t>
      </w:r>
    </w:p>
    <w:p w:rsidRPr="0085533D" w:rsidR="008A789C" w:rsidP="008A789C" w:rsidRDefault="008A789C">
      <w:pPr>
        <w:pStyle w:val="ContratBody"/>
        <w:rPr>
          <w:lang w:val="nl-BE"/>
        </w:rPr>
      </w:pPr>
      <w:r w:rsidRPr="0085533D">
        <w:rPr>
          <w:lang w:val="nl-BE"/>
        </w:rPr>
        <w:t>De handelsvertegenwoordiger verbindt zich ertoe binnen de twee werkdagen vanaf het begin van deze arbeidsongeschiktheid aan de onderneming een geneeskundig getuigschrift te bezorgen ten bewijze van de arbeidsongeschiktheid met vermelding van de duur ervan.</w:t>
      </w:r>
    </w:p>
    <w:p w:rsidRPr="0085533D" w:rsidR="008A789C" w:rsidP="008A789C" w:rsidRDefault="008A789C">
      <w:pPr>
        <w:pStyle w:val="ContratBody"/>
        <w:rPr>
          <w:lang w:val="nl-BE"/>
        </w:rPr>
      </w:pPr>
      <w:r w:rsidRPr="0085533D">
        <w:rPr>
          <w:lang w:val="nl-BE"/>
        </w:rPr>
        <w:t>Overeenkomstig de wettelijke bepalingen zal hij zich gebeurlijk laten onderzoeken door een door de onderneming aangeduide geneesheer.</w:t>
      </w:r>
    </w:p>
    <w:p w:rsidRPr="0085533D" w:rsidR="008A789C" w:rsidP="008A789C" w:rsidRDefault="008A789C">
      <w:pPr>
        <w:pStyle w:val="ContratHeading1"/>
      </w:pPr>
      <w:bookmarkStart w:name="_Ref517249231" w:id="0"/>
    </w:p>
    <w:bookmarkEnd w:id="0"/>
    <w:p w:rsidRPr="0085533D" w:rsidR="008A789C" w:rsidP="008A789C" w:rsidRDefault="008A789C">
      <w:pPr>
        <w:pStyle w:val="ContratBody"/>
        <w:rPr>
          <w:lang w:val="nl-BE"/>
        </w:rPr>
      </w:pPr>
      <w:r w:rsidRPr="0085533D">
        <w:rPr>
          <w:lang w:val="nl-BE"/>
        </w:rPr>
        <w:t>De arbeidsovereenkomst zal automatisch eindigen bij het verstrijken van de bij onderhavige arbeidsovereenkomst vastgestelde termijn.</w:t>
      </w:r>
    </w:p>
    <w:p w:rsidRPr="0085533D" w:rsidR="008A789C" w:rsidP="008A789C" w:rsidRDefault="008A789C">
      <w:pPr>
        <w:pStyle w:val="ContratBody"/>
        <w:rPr>
          <w:lang w:val="nl-BE"/>
        </w:rPr>
      </w:pPr>
      <w:r w:rsidRPr="0085533D">
        <w:rPr>
          <w:lang w:val="nl-BE"/>
        </w:rPr>
        <w:t>De partij die de arbeidsovereenkomst beëindigt vóór het verstrijken van de termijn en zonder dringende reden, is gehouden aan de andere partij een vergoeding te betalen die gelijk is aan het bedrag van het loon dat verschuldigd is tot het bereiken van die termijn, zonder echter het dubbele te mogen overtreffen van het loon dat overeenstemt met de duur van de opzeggingstermijn die in acht had moeten worden genomen wanneer de arbeidsovereenkomst voor onbepaalde duur gesloten was.</w:t>
      </w:r>
    </w:p>
    <w:p w:rsidRPr="0085533D" w:rsidR="008A789C" w:rsidP="008A789C" w:rsidRDefault="008A789C">
      <w:pPr>
        <w:pStyle w:val="ContratBody"/>
        <w:rPr>
          <w:lang w:val="nl-BE"/>
        </w:rPr>
      </w:pPr>
      <w:r w:rsidRPr="0085533D">
        <w:rPr>
          <w:lang w:val="nl-BE"/>
        </w:rPr>
        <w:t xml:space="preserve">De arbeidsovereenkomst kan eveneens beëindigd worden door onmiddellijke verbreking, zonder opzegging </w:t>
      </w:r>
      <w:r w:rsidRPr="0085533D">
        <w:rPr>
          <w:lang w:val="nl-BE"/>
        </w:rPr>
        <w:lastRenderedPageBreak/>
        <w:t>of vergoeding, om een dringende reden, onverminderd alle eventuele schadeloosstellingen.</w:t>
      </w:r>
    </w:p>
    <w:p w:rsidRPr="0085533D" w:rsidR="008A789C" w:rsidP="008A789C" w:rsidRDefault="008A789C">
      <w:pPr>
        <w:pStyle w:val="ContratHeading1"/>
      </w:pPr>
    </w:p>
    <w:p w:rsidRPr="0085533D" w:rsidR="008A789C" w:rsidP="008A789C" w:rsidRDefault="008A789C">
      <w:pPr>
        <w:pStyle w:val="ContratBody"/>
        <w:rPr>
          <w:lang w:val="nl-BE"/>
        </w:rPr>
      </w:pPr>
      <w:r w:rsidRPr="0085533D">
        <w:rPr>
          <w:lang w:val="nl-BE"/>
        </w:rPr>
        <w:t xml:space="preserve">Onverminderd wat bepaald wordt in </w:t>
      </w:r>
      <w:r w:rsidRPr="0085533D">
        <w:rPr>
          <w:lang w:val="nl-BE"/>
        </w:rPr>
        <w:fldChar w:fldCharType="begin"/>
      </w:r>
      <w:r w:rsidRPr="0085533D">
        <w:rPr>
          <w:lang w:val="nl-BE"/>
        </w:rPr>
        <w:instrText xml:space="preserve"> REF _Ref517249231 \*Lower \r \h </w:instrText>
      </w:r>
      <w:r w:rsidRPr="0085533D">
        <w:rPr>
          <w:lang w:val="nl-BE"/>
        </w:rPr>
      </w:r>
      <w:r w:rsidRPr="0085533D">
        <w:rPr>
          <w:lang w:val="nl-BE"/>
        </w:rPr>
        <w:fldChar w:fldCharType="separate"/>
      </w:r>
      <w:r w:rsidRPr="0085533D">
        <w:rPr>
          <w:lang w:val="nl-BE"/>
        </w:rPr>
        <w:t>artikel 20</w:t>
      </w:r>
      <w:r w:rsidRPr="0085533D">
        <w:rPr>
          <w:lang w:val="nl-BE"/>
        </w:rPr>
        <w:fldChar w:fldCharType="end"/>
      </w:r>
      <w:r w:rsidRPr="0085533D">
        <w:rPr>
          <w:lang w:val="nl-BE"/>
        </w:rPr>
        <w:t xml:space="preserve"> van huidige arbeidsovereenkomst, kan elke partij de arbeidsovereenkomst beëindigen vóór het verstrijken van de termijn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Pr="0085533D" w:rsidR="008A789C" w:rsidP="008A789C" w:rsidRDefault="008A789C">
      <w:pPr>
        <w:pStyle w:val="ContratBody"/>
        <w:rPr>
          <w:lang w:val="nl-BE"/>
        </w:rPr>
      </w:pPr>
      <w:r w:rsidRPr="0085533D">
        <w:rPr>
          <w:lang w:val="nl-BE"/>
        </w:rPr>
        <w:t xml:space="preserve">De eerste helft van de huidige arbeidsovereenkomst voor bepaalde duur met een maximum van zes maanden loopt tot </w:t>
      </w:r>
      <w:sdt>
        <w:sdtPr>
          <w:rPr>
            <w:lang w:val="nl-BE"/>
          </w:rPr>
          <w:id w:val="895786981"/>
          <w:placeholder>
            <w:docPart w:val="DefaultPlaceholder_-1854013438"/>
          </w:placeholder>
          <w:date>
            <w:dateFormat w:val="d MMMM yyyy"/>
            <w:lid w:val="nl-BE"/>
            <w:storeMappedDataAs w:val="dateTime"/>
            <w:calendar w:val="gregorian"/>
          </w:date>
        </w:sdtPr>
        <w:sdtEndPr/>
        <w:sdtContent>
          <w:r w:rsidRPr="0085533D">
            <w:rPr>
              <w:lang w:val="nl-BE"/>
            </w:rPr>
            <w:t>..../..../.........</w:t>
          </w:r>
        </w:sdtContent>
      </w:sdt>
      <w:r w:rsidRPr="0085533D">
        <w:rPr>
          <w:rStyle w:val="FootnoteReference"/>
          <w:lang w:val="nl-BE"/>
        </w:rPr>
        <w:footnoteReference w:id="15"/>
      </w:r>
      <w:r w:rsidRPr="0085533D">
        <w:rPr>
          <w:lang w:val="nl-BE"/>
        </w:rPr>
        <w:t>.</w:t>
      </w:r>
    </w:p>
    <w:p w:rsidRPr="0085533D" w:rsidR="008A789C" w:rsidP="008A789C" w:rsidRDefault="008A789C">
      <w:pPr>
        <w:pStyle w:val="ContratBody"/>
        <w:rPr>
          <w:lang w:val="nl-BE"/>
        </w:rPr>
      </w:pPr>
      <w:r w:rsidRPr="0085533D">
        <w:rPr>
          <w:lang w:val="nl-BE"/>
        </w:rPr>
        <w:t xml:space="preserve">Indien de partijen overeenkomstig de wettelijke bepalingen </w:t>
      </w:r>
      <w:proofErr w:type="spellStart"/>
      <w:r w:rsidRPr="0085533D">
        <w:rPr>
          <w:lang w:val="nl-BE"/>
        </w:rPr>
        <w:t>terzake</w:t>
      </w:r>
      <w:proofErr w:type="spellEnd"/>
      <w:r w:rsidRPr="0085533D">
        <w:rPr>
          <w:lang w:val="nl-BE"/>
        </w:rPr>
        <w:t xml:space="preserve"> opeenvolgende arbeidsovereenkomsten voor bepaalde duur hebben gesloten, kan de mogelijkheid tot beëindiging die werd opgenomen onder dit artikel enkel worden toegepast op de eerste arbeidsovereenkomst die de partijen hebben gesloten.</w:t>
      </w:r>
    </w:p>
    <w:p w:rsidRPr="0085533D" w:rsidR="008A789C" w:rsidP="008A789C" w:rsidRDefault="008A789C">
      <w:pPr>
        <w:pStyle w:val="ContratHeading1"/>
      </w:pPr>
    </w:p>
    <w:p w:rsidRPr="0085533D" w:rsidR="008A789C" w:rsidP="008A789C" w:rsidRDefault="008A789C">
      <w:pPr>
        <w:pStyle w:val="ContratBody"/>
        <w:rPr>
          <w:lang w:val="nl-BE"/>
        </w:rPr>
      </w:pPr>
      <w:r w:rsidRPr="0085533D">
        <w:rPr>
          <w:lang w:val="nl-BE"/>
        </w:rPr>
        <w:t>Indien de arbeidsovereenkomst is afgesloten voor een bepaalde duur, zal zij automatisch eindigen bij het verstrijken van de bij onderhavige arbeidsovereenkomst vastgestelde termijn.</w:t>
      </w:r>
    </w:p>
    <w:p w:rsidRPr="0085533D" w:rsidR="008A789C" w:rsidP="008A789C" w:rsidRDefault="008A789C">
      <w:pPr>
        <w:pStyle w:val="ContratBody"/>
        <w:rPr>
          <w:lang w:val="nl-BE"/>
        </w:rPr>
      </w:pPr>
      <w:r w:rsidRPr="0085533D">
        <w:rPr>
          <w:lang w:val="nl-BE"/>
        </w:rPr>
        <w:t>De partij die de arbeidsovereenkomst beëindigt vóór het verstrijken van de termijn en zonder dringende reden, is gehouden aan de andere partij een vergoeding te betalen die gelijk is aan het bedrag van het loon dat verschuldigd is tot het bereiken van die termijn, zonder echter het dubbele te mogen overtreffen van het loon dat overeenstemt met de duur van de opzeggingstermijn die in acht had moeten worden genomen wanneer de arbeidsovereenkomst voor onbepaalde duur gesloten was.</w:t>
      </w:r>
    </w:p>
    <w:p w:rsidRPr="0085533D" w:rsidR="008A789C" w:rsidP="008A789C" w:rsidRDefault="008A789C">
      <w:pPr>
        <w:pStyle w:val="ContratBody"/>
        <w:rPr>
          <w:lang w:val="nl-BE"/>
        </w:rPr>
      </w:pPr>
      <w:r w:rsidRPr="0085533D">
        <w:rPr>
          <w:lang w:val="nl-BE"/>
        </w:rPr>
        <w:t>De arbeidsovereenkomst kan eveneens beëindigd worden door onmiddellijke verbreking, zonder opzegging of vergoeding, om een dringende reden, onverminderd alle eventuele schadeloosstellingen.</w:t>
      </w:r>
    </w:p>
    <w:p w:rsidRPr="0085533D" w:rsidR="008A789C" w:rsidP="008A789C" w:rsidRDefault="008A789C">
      <w:pPr>
        <w:pStyle w:val="ContratHeading1"/>
      </w:pPr>
    </w:p>
    <w:p w:rsidRPr="0085533D" w:rsidR="008A789C" w:rsidP="008A789C" w:rsidRDefault="008A789C">
      <w:pPr>
        <w:pStyle w:val="ContratBody"/>
        <w:rPr>
          <w:lang w:val="nl-BE"/>
        </w:rPr>
      </w:pPr>
      <w:r w:rsidRPr="0085533D">
        <w:rPr>
          <w:lang w:val="nl-BE"/>
        </w:rPr>
        <w:t>De handelsvertegenwoordiger gaat de verbintenis aan om bij zijn vertrek uit de onderneming gedurende een periode van één jaar, te rekenen vanaf de dag van het einde van de overeenkomst, geen soortgelijke activiteit uit te oefenen, hetzij door zelf een onderneming uit te baten, hetzij door rechtstreeks of onrechtstreeks in dienst te treden bij een concurrerende werkgever, in de sector en het gebied waarin hij in de laatste plaats gewoonlijk tewerkgesteld was en zoals vermeld in artikel 3 van de huidige arbeidsovereenkomst.</w:t>
      </w:r>
    </w:p>
    <w:p w:rsidRPr="0085533D" w:rsidR="008A789C" w:rsidP="008A789C" w:rsidRDefault="008A789C">
      <w:pPr>
        <w:pStyle w:val="ContratBody"/>
        <w:rPr>
          <w:lang w:val="nl-BE"/>
        </w:rPr>
      </w:pPr>
      <w:r w:rsidRPr="0085533D">
        <w:rPr>
          <w:lang w:val="nl-BE"/>
        </w:rPr>
        <w:t>Deze clausule is slechts van toepassing voor zover het jaarloon van de handelsvertegenwoordiger de loongrens bepaald in artikel 104 van de wet van 3 juli 1978 betreffende de arbeidsovereenkomsten.</w:t>
      </w:r>
    </w:p>
    <w:p w:rsidRPr="0085533D" w:rsidR="008A789C" w:rsidP="008A789C" w:rsidRDefault="008A789C">
      <w:pPr>
        <w:pStyle w:val="ContratBody"/>
        <w:rPr>
          <w:lang w:val="nl-BE"/>
        </w:rPr>
      </w:pPr>
      <w:r w:rsidRPr="0085533D">
        <w:rPr>
          <w:lang w:val="nl-BE"/>
        </w:rPr>
        <w:t>Bij overtreding van het concurrentiebeding is een vergoeding verschuldigd die gelijk is aan drie maanden bezoldiging.</w:t>
      </w:r>
    </w:p>
    <w:p w:rsidRPr="0085533D" w:rsidR="008A789C" w:rsidP="008A789C" w:rsidRDefault="008A789C">
      <w:pPr>
        <w:pStyle w:val="ContratBody"/>
        <w:rPr>
          <w:lang w:val="nl-BE"/>
        </w:rPr>
      </w:pPr>
      <w:r w:rsidRPr="0085533D">
        <w:rPr>
          <w:lang w:val="nl-BE"/>
        </w:rPr>
        <w:t>De werkgever behoudt zich nochtans het recht voor te verzaken aan deze forfaitaire vergoeding en een hogere vergoeding te eisen, wanneer hij met om het even welk rechtsmiddel de ernst en de werkelijke omvang van de geleden schade kan bewijzen.</w:t>
      </w:r>
    </w:p>
    <w:p w:rsidRPr="0085533D" w:rsidR="008A789C" w:rsidP="008A789C" w:rsidRDefault="008A789C">
      <w:pPr>
        <w:pStyle w:val="ContratBody"/>
        <w:rPr>
          <w:lang w:val="nl-BE"/>
        </w:rPr>
      </w:pPr>
      <w:r w:rsidRPr="0085533D">
        <w:rPr>
          <w:lang w:val="nl-BE"/>
        </w:rPr>
        <w:t>Dit artikel heeft geen uitwerking wanneer aan de overeenkomst een einde gemaakt wordt, ofwel gedurende de eerste zes maanden vanaf de aanvang van de arbeidsovereenkomst, ofwel na deze periode door de werkgever zonder dringende reden of door de vertegenwoordiger om dringende reden.</w:t>
      </w:r>
    </w:p>
    <w:p w:rsidRPr="0085533D" w:rsidR="008A789C" w:rsidP="008A789C" w:rsidRDefault="008A789C">
      <w:pPr>
        <w:pStyle w:val="ContratHeading1"/>
      </w:pPr>
    </w:p>
    <w:p w:rsidRPr="0085533D" w:rsidR="008A789C" w:rsidP="008A789C" w:rsidRDefault="008A789C">
      <w:pPr>
        <w:pStyle w:val="ContratBody"/>
        <w:rPr>
          <w:lang w:val="nl-BE"/>
        </w:rPr>
      </w:pPr>
      <w:r w:rsidRPr="0085533D">
        <w:rPr>
          <w:lang w:val="nl-BE"/>
        </w:rPr>
        <w:t>Wanneer de werkgever de overeenkomst beëindigt zonder dringende reden of de handelsvertegenwoordiger om een dringende reden, betaalt de werkgever een uitwinningsvergoeding. Deze vergoeding is pas verschuldigd na een tewerkstelling van één jaar. Zij is gelijk aan de bezoldiging van drie maanden en wordt verhoogd met de bezoldiging van één maand bij het ingaan van elke bijkomende vijfjaarlijkse dienstperiode.</w:t>
      </w:r>
    </w:p>
    <w:p w:rsidRPr="0085533D" w:rsidR="008A789C" w:rsidP="008A789C" w:rsidRDefault="008A789C">
      <w:pPr>
        <w:pStyle w:val="ContratBody"/>
        <w:rPr>
          <w:lang w:val="nl-BE"/>
        </w:rPr>
      </w:pPr>
      <w:r w:rsidRPr="0085533D">
        <w:rPr>
          <w:lang w:val="nl-BE"/>
        </w:rPr>
        <w:t>Deze vergoeding is slechts verschuldigd voor zover de handelsvertegenwoordiger werkelijk een cliënteel aangebracht heeft en hij een werkelijk nadeel ondervindt ingevolge het verlies van de cliënteel omwille van de stopzetting van activiteit.</w:t>
      </w:r>
    </w:p>
    <w:p w:rsidRPr="0085533D" w:rsidR="00043725" w:rsidP="00043725" w:rsidRDefault="00043725">
      <w:pPr>
        <w:pStyle w:val="ContratHeading1"/>
      </w:pPr>
    </w:p>
    <w:p w:rsidRPr="0085533D" w:rsidR="00DA595B" w:rsidP="00016AFD" w:rsidRDefault="00016AFD">
      <w:pPr>
        <w:pStyle w:val="ContratBody"/>
        <w:rPr>
          <w:lang w:val="nl-BE"/>
        </w:rPr>
      </w:pPr>
      <w:r w:rsidRPr="0085533D">
        <w:rPr>
          <w:lang w:val="nl-BE"/>
        </w:rPr>
        <w:t xml:space="preserve">De </w:t>
      </w:r>
      <w:r w:rsidRPr="0085533D" w:rsidR="008A789C">
        <w:rPr>
          <w:lang w:val="nl-BE"/>
        </w:rPr>
        <w:t>handelsvertegenwoordiger</w:t>
      </w:r>
      <w:r w:rsidRPr="0085533D">
        <w:rPr>
          <w:lang w:val="nl-BE"/>
        </w:rPr>
        <w:t xml:space="preserve"> verbindt zich om overeenkomstig de Algemene Verordening Gegevensbescherming 2016/679 de vertrouwelijkheid in acht te nemen wanneer hij door de werkgever gemachtigd wordt persoonsgegevens te verwerken.</w:t>
      </w:r>
    </w:p>
    <w:p w:rsidRPr="0085533D" w:rsidR="00016AFD" w:rsidP="00016AFD" w:rsidRDefault="00016AFD">
      <w:pPr>
        <w:pStyle w:val="ContratHeading1"/>
      </w:pPr>
    </w:p>
    <w:p w:rsidR="00FD0E79" w:rsidP="00016AFD" w:rsidRDefault="00016AFD">
      <w:pPr>
        <w:pStyle w:val="ContratBody"/>
        <w:rPr>
          <w:lang w:val="nl-BE"/>
        </w:rPr>
      </w:pPr>
      <w:r w:rsidRPr="0085533D">
        <w:rPr>
          <w:lang w:val="nl-BE"/>
        </w:rPr>
        <w:t xml:space="preserve">De </w:t>
      </w:r>
      <w:r w:rsidRPr="0085533D" w:rsidR="008A789C">
        <w:rPr>
          <w:lang w:val="nl-BE"/>
        </w:rPr>
        <w:t>handelsvertegenwoordiger</w:t>
      </w:r>
      <w:r w:rsidRPr="0085533D">
        <w:rPr>
          <w:lang w:val="nl-BE"/>
        </w:rPr>
        <w:t xml:space="preserve"> verklaart een exemplaar van de onderhavige overeenkomst evenals een kopie van het arbeidsreglement te hebben ontvangen. Hij verklaart er de voorwaarden en bepalingen van te aanvaarden.</w:t>
      </w:r>
    </w:p>
    <w:p w:rsidR="009937E8" w:rsidP="009937E8" w:rsidRDefault="009937E8">
      <w:pPr>
        <w:pStyle w:val="ContratHeading1"/>
      </w:pPr>
    </w:p>
    <w:p w:rsidRPr="0085533D" w:rsidR="009937E8" w:rsidP="00016AFD" w:rsidRDefault="009937E8">
      <w:pPr>
        <w:pStyle w:val="ContratBody"/>
        <w:rPr>
          <w:lang w:val="nl-BE"/>
        </w:rPr>
      </w:pPr>
      <w:r w:rsidRPr="009937E8">
        <w:rPr>
          <w:lang w:val="nl-BE"/>
        </w:rPr>
        <w:t>Daarenboven wordt het volgende overeengekomen:</w:t>
      </w:r>
    </w:p>
    <w:p w:rsidRPr="0085533D" w:rsidR="0076048D" w:rsidP="0076048D" w:rsidRDefault="00491517">
      <w:pPr>
        <w:pStyle w:val="ContratBody"/>
        <w:spacing w:before="500" w:after="1000"/>
        <w:jc w:val="left"/>
        <w:rPr>
          <w:lang w:val="nl-BE"/>
        </w:rPr>
      </w:pPr>
      <w:r w:rsidRPr="0085533D">
        <w:rPr>
          <w:lang w:val="nl-BE"/>
        </w:rPr>
        <w:t>Opgemaakt in tweevoud,</w:t>
      </w:r>
      <w:r w:rsidRPr="0085533D" w:rsidR="0076048D">
        <w:rPr>
          <w:lang w:val="nl-BE"/>
        </w:rPr>
        <w:br/>
      </w:r>
      <w:r w:rsidRPr="0085533D">
        <w:rPr>
          <w:lang w:val="nl-BE"/>
        </w:rPr>
        <w:t>Opgesteld te</w:t>
      </w:r>
      <w:r w:rsidRPr="0085533D" w:rsidR="0028458C">
        <w:rPr>
          <w:lang w:val="nl-BE"/>
        </w:rPr>
        <w:t xml:space="preserve"> </w:t>
      </w:r>
      <w:sdt>
        <w:sdtPr>
          <w:rPr>
            <w:lang w:val="nl-BE"/>
          </w:rPr>
          <w:id w:val="-432823004"/>
          <w:placeholder>
            <w:docPart w:val="DefaultPlaceholder_-1854013440"/>
          </w:placeholder>
          <w:text/>
        </w:sdtPr>
        <w:sdtEndPr/>
        <w:sdtContent>
          <w:r w:rsidRPr="0085533D" w:rsidR="0028458C">
            <w:rPr>
              <w:lang w:val="nl-BE"/>
            </w:rPr>
            <w:t>..........</w:t>
          </w:r>
        </w:sdtContent>
      </w:sdt>
      <w:r w:rsidRPr="0085533D" w:rsidR="0076048D">
        <w:rPr>
          <w:lang w:val="nl-BE"/>
        </w:rPr>
        <w:t xml:space="preserve">, </w:t>
      </w:r>
      <w:r w:rsidRPr="0085533D">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85533D" w:rsidR="0028458C">
            <w:rPr>
              <w:lang w:val="nl-BE"/>
            </w:rPr>
            <w:t>...../...../..........</w:t>
          </w:r>
        </w:sdtContent>
      </w:sdt>
    </w:p>
    <w:p w:rsidRPr="0085533D" w:rsidR="00FD0E79" w:rsidP="00FD0E79" w:rsidRDefault="00FD0E79">
      <w:pPr>
        <w:pStyle w:val="ContratBody"/>
        <w:rPr>
          <w:lang w:val="nl-BE"/>
        </w:rPr>
        <w:sectPr w:rsidRPr="0085533D" w:rsidR="00FD0E79" w:rsidSect="00DB362E">
          <w:footerReference w:type="default" r:id="rId10"/>
          <w:pgSz w:w="11910" w:h="16840"/>
          <w:pgMar w:top="1440" w:right="1440" w:bottom="1440" w:left="1440" w:header="0" w:footer="307" w:gutter="0"/>
          <w:cols w:space="720"/>
          <w:docGrid w:linePitch="272"/>
        </w:sectPr>
      </w:pPr>
    </w:p>
    <w:p w:rsidRPr="0085533D" w:rsidR="00E244F2" w:rsidP="005B4E9B" w:rsidRDefault="005D047E">
      <w:pPr>
        <w:pStyle w:val="ContratBody"/>
        <w:jc w:val="center"/>
        <w:rPr>
          <w:b/>
          <w:lang w:val="nl-BE"/>
        </w:rPr>
      </w:pPr>
      <w:r w:rsidRPr="0085533D">
        <w:rPr>
          <w:b/>
          <w:lang w:val="nl-BE"/>
        </w:rPr>
        <w:t xml:space="preserve">Handtekening van de </w:t>
      </w:r>
      <w:r w:rsidRPr="0085533D" w:rsidR="008A789C">
        <w:rPr>
          <w:b/>
          <w:lang w:val="nl-BE"/>
        </w:rPr>
        <w:t>handelsvertegenwoordiger,</w:t>
      </w:r>
      <w:r w:rsidRPr="0085533D">
        <w:rPr>
          <w:b/>
          <w:lang w:val="nl-BE"/>
        </w:rPr>
        <w:t xml:space="preserve"> (voorafgegaan door de eigenhandig geschreven vermelding “Gelezen en goedgekeurd”)</w:t>
      </w:r>
      <w:r w:rsidRPr="0085533D" w:rsidR="00FD0E79">
        <w:rPr>
          <w:b/>
          <w:lang w:val="nl-BE"/>
        </w:rPr>
        <w:br w:type="column"/>
      </w:r>
      <w:r w:rsidRPr="0085533D">
        <w:rPr>
          <w:b/>
          <w:lang w:val="nl-BE"/>
        </w:rPr>
        <w:t>Handtekening van de werkgever, (voorafgegaan door de eigenhandig geschreven vermelding “Gelezen en goedgekeurd”)</w:t>
      </w:r>
    </w:p>
    <w:p w:rsidRPr="0085533D" w:rsidR="005E480D" w:rsidP="003E0A53" w:rsidRDefault="005E480D">
      <w:pPr>
        <w:pStyle w:val="ContratBody"/>
        <w:rPr>
          <w:b/>
          <w:lang w:val="nl-BE"/>
        </w:rPr>
        <w:sectPr w:rsidRPr="0085533D" w:rsidR="005E480D" w:rsidSect="00FD0E79">
          <w:type w:val="continuous"/>
          <w:pgSz w:w="11910" w:h="16840"/>
          <w:pgMar w:top="1440" w:right="1440" w:bottom="1440" w:left="1440" w:header="0" w:footer="307" w:gutter="0"/>
          <w:cols w:space="720" w:num="2"/>
          <w:docGrid w:linePitch="272"/>
        </w:sectPr>
      </w:pPr>
    </w:p>
    <w:p w:rsidRPr="0085533D" w:rsidR="005D047E" w:rsidP="00277BEB" w:rsidRDefault="005D047E">
      <w:pPr>
        <w:pStyle w:val="ContratBody"/>
        <w:spacing w:after="0"/>
        <w:jc w:val="left"/>
        <w:rPr>
          <w:lang w:val="nl-BE"/>
        </w:rPr>
      </w:pPr>
    </w:p>
    <w:sectPr w:rsidRPr="0085533D"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240F" w:rsidRDefault="0095240F">
      <w:pPr>
        <w:spacing w:after="0"/>
      </w:pPr>
      <w:r>
        <w:separator/>
      </w:r>
    </w:p>
  </w:endnote>
  <w:endnote w:type="continuationSeparator" w:id="0">
    <w:p w:rsidR="0095240F" w:rsidRDefault="00952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6A5B" w:rsidR="00857B3C" w:rsidP="00CC474C" w:rsidRDefault="00857B3C">
    <w:pPr>
      <w:pStyle w:val="ContratBody"/>
      <w:spacing w:after="0"/>
      <w:rPr>
        <w:i/>
        <w:sz w:val="16"/>
        <w:szCs w:val="16"/>
        <w:lang w:val="nl-BE"/>
      </w:rPr>
    </w:pPr>
    <w:r w:rsidRPr="005D6A5B">
      <w:rPr>
        <w:i/>
        <w:sz w:val="16"/>
        <w:szCs w:val="16"/>
        <w:lang w:val="nl-BE"/>
      </w:rPr>
      <w:t>Deze b</w:t>
    </w:r>
    <w:r w:rsidRPr="005D6A5B" w:rsidR="00EA6EEF">
      <w:rPr>
        <w:i/>
        <w:noProof/>
        <w:sz w:val="16"/>
        <w:szCs w:val="16"/>
        <w:lang w:val="nl-BE"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3750CF4A796044C3BAA88C91B7082B65"/>
                  </w:placeholder>
                  <w:dataBinding w:prefixMappings="xmlns:ns0='http://ns.adobe.com/data-description/' xmlns:ns1='urn:idocs' " w:xpath="/D92346[1]/MasterPage[1]/refdoc[1]" w:storeItemID="{78DDB151-C6B9-4227-B162-2C930B2FFB0B}"/>
                  <w15:appearance w15:val="hidden"/>
                  <w:text/>
                </w:sdtPr>
                <w:sdtEndPr/>
                <w:sdtContent>
                  <w:p w:rsidRPr="007F7494" w:rsidR="00EA6EEF" w:rsidP="00363CDB" w:rsidRDefault="00EA6EEF">
                    <w:pPr>
                      <w:rPr>
                        <w:rFonts w:ascii="Calisto MT" w:hAnsi="Calisto MT"/>
                        <w:sz w:val="12"/>
                        <w:szCs w:val="12"/>
                      </w:rPr>
                    </w:pPr>
                    <w:r>
                      <w:rPr>
                        <w:rFonts w:ascii="Calisto MT" w:hAnsi="Calisto MT"/>
                        <w:sz w:val="12"/>
                        <w:szCs w:val="12"/>
                      </w:rPr>
                      <w:t>92346</w:t>
                    </w:r>
                  </w:p>
                </w:sdtContent>
              </w:sdt>
            </w:txbxContent>
          </v:textbox>
          <w10:wrap anchorx="page" anchory="page"/>
        </v:shape>
      </w:pict>
    </w:r>
    <w:r w:rsidRPr="005D6A5B">
      <w:rPr>
        <w:i/>
        <w:sz w:val="16"/>
        <w:szCs w:val="16"/>
        <w:lang w:val="nl-BE"/>
      </w:rPr>
      <w:t>ladzijde moet door beide partijen geparafeerd worden</w:t>
    </w:r>
  </w:p>
  <w:p w:rsidRPr="005D6A5B" w:rsidR="00857B3C" w:rsidP="003920B5" w:rsidRDefault="00857B3C">
    <w:pPr>
      <w:pStyle w:val="ContratBody"/>
      <w:spacing w:after="0"/>
      <w:jc w:val="right"/>
      <w:rPr>
        <w:sz w:val="16"/>
        <w:szCs w:val="16"/>
        <w:lang w:val="nl-BE"/>
      </w:rPr>
    </w:pPr>
    <w:r w:rsidRPr="005D6A5B">
      <w:rPr>
        <w:sz w:val="16"/>
        <w:szCs w:val="16"/>
        <w:lang w:val="nl-BE"/>
      </w:rPr>
      <w:t xml:space="preserve">Pagina </w:t>
    </w:r>
    <w:r w:rsidRPr="005D6A5B">
      <w:rPr>
        <w:sz w:val="16"/>
        <w:szCs w:val="16"/>
        <w:lang w:val="nl-BE"/>
      </w:rPr>
      <w:fldChar w:fldCharType="begin"/>
    </w:r>
    <w:r w:rsidRPr="005D6A5B">
      <w:rPr>
        <w:sz w:val="16"/>
        <w:szCs w:val="16"/>
        <w:lang w:val="nl-BE"/>
      </w:rPr>
      <w:instrText xml:space="preserve"> PAGE \* Arabic </w:instrText>
    </w:r>
    <w:r w:rsidRPr="005D6A5B">
      <w:rPr>
        <w:sz w:val="16"/>
        <w:szCs w:val="16"/>
        <w:lang w:val="nl-BE"/>
      </w:rPr>
      <w:fldChar w:fldCharType="separate"/>
    </w:r>
    <w:r w:rsidR="00FE7ED2">
      <w:rPr>
        <w:noProof/>
        <w:sz w:val="16"/>
        <w:szCs w:val="16"/>
        <w:lang w:val="nl-BE"/>
      </w:rPr>
      <w:t>7</w:t>
    </w:r>
    <w:r w:rsidRPr="005D6A5B">
      <w:rPr>
        <w:sz w:val="16"/>
        <w:szCs w:val="16"/>
        <w:lang w:val="nl-BE"/>
      </w:rPr>
      <w:fldChar w:fldCharType="end"/>
    </w:r>
    <w:r w:rsidRPr="005D6A5B">
      <w:rPr>
        <w:sz w:val="16"/>
        <w:szCs w:val="16"/>
        <w:lang w:val="nl-BE"/>
      </w:rPr>
      <w:t xml:space="preserve"> van </w:t>
    </w:r>
    <w:r w:rsidRPr="005D6A5B">
      <w:rPr>
        <w:sz w:val="16"/>
        <w:szCs w:val="16"/>
        <w:lang w:val="nl-BE"/>
      </w:rPr>
      <w:fldChar w:fldCharType="begin"/>
    </w:r>
    <w:r w:rsidRPr="005D6A5B">
      <w:rPr>
        <w:sz w:val="16"/>
        <w:szCs w:val="16"/>
        <w:lang w:val="nl-BE"/>
      </w:rPr>
      <w:instrText xml:space="preserve"> NUMPAGES \* Arabic </w:instrText>
    </w:r>
    <w:r w:rsidRPr="005D6A5B">
      <w:rPr>
        <w:sz w:val="16"/>
        <w:szCs w:val="16"/>
        <w:lang w:val="nl-BE"/>
      </w:rPr>
      <w:fldChar w:fldCharType="separate"/>
    </w:r>
    <w:r w:rsidR="00FE7ED2">
      <w:rPr>
        <w:noProof/>
        <w:sz w:val="16"/>
        <w:szCs w:val="16"/>
        <w:lang w:val="nl-BE"/>
      </w:rPr>
      <w:t>7</w:t>
    </w:r>
    <w:r w:rsidRPr="005D6A5B">
      <w:rPr>
        <w:sz w:val="16"/>
        <w:szCs w:val="16"/>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857B3C" w:rsidP="003920B5" w:rsidRDefault="00857B3C">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A789C">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A789C">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240F" w:rsidRDefault="0095240F">
      <w:pPr>
        <w:spacing w:after="0"/>
      </w:pPr>
      <w:r>
        <w:separator/>
      </w:r>
    </w:p>
  </w:footnote>
  <w:footnote w:type="continuationSeparator" w:id="0">
    <w:p w:rsidR="0095240F" w:rsidRDefault="0095240F">
      <w:pPr>
        <w:spacing w:after="0"/>
      </w:pPr>
      <w:r>
        <w:continuationSeparator/>
      </w:r>
    </w:p>
  </w:footnote>
  <w:footnote w:id="1">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Als het werkrooster cyclisch is, vermeld dan de gemiddelde wekelijkse arbeidsduur.</w:t>
      </w:r>
    </w:p>
  </w:footnote>
  <w:footnote w:id="3">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Als het werkrooster cyclisch is, vermeld dan de gemiddelde wekelijkse arbeidsduur.</w:t>
      </w:r>
    </w:p>
  </w:footnote>
  <w:footnote w:id="5">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Vul een referteperiode in van minstens drie en maximaal twaalf maanden.</w:t>
      </w:r>
    </w:p>
  </w:footnote>
  <w:footnote w:id="6">
    <w:p w:rsidRPr="007651D6" w:rsidR="00857B3C" w:rsidP="00A15CE3"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7">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Een deeltijdse werknemer kan enkel tewerkgesteld worden met een glijdend uurrooster in een vaste arbeidsregeling.</w:t>
      </w:r>
    </w:p>
  </w:footnote>
  <w:footnote w:id="10">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Vul enkel de stam- en glijtijden in voor de dagen waarop de deeltijdse werknemer moet werken.</w:t>
      </w:r>
    </w:p>
  </w:footnote>
  <w:footnote w:id="11">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2">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Vermeld de totale arbeidsduur van de cyclus.</w:t>
      </w:r>
    </w:p>
  </w:footnote>
  <w:footnote w:id="13">
    <w:p w:rsidRPr="007651D6" w:rsidR="00857B3C" w:rsidRDefault="00857B3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Vermeld de totale arbeidsduur van de cyclus.</w:t>
      </w:r>
    </w:p>
  </w:footnote>
  <w:footnote w:id="14">
    <w:p w:rsidRPr="007651D6" w:rsidR="007651D6" w:rsidRDefault="007651D6">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w:t>
      </w:r>
      <w:r w:rsidRPr="00715504" w:rsidR="00715504">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15">
    <w:p w:rsidRPr="007651D6" w:rsidR="008A789C" w:rsidRDefault="008A789C">
      <w:pPr>
        <w:pStyle w:val="FootnoteText"/>
        <w:rPr>
          <w:rFonts w:ascii="Calisto MT" w:hAnsi="Calisto MT"/>
          <w:sz w:val="16"/>
          <w:szCs w:val="16"/>
          <w:lang w:val="nl-BE"/>
        </w:rPr>
      </w:pPr>
      <w:r w:rsidRPr="007651D6">
        <w:rPr>
          <w:rStyle w:val="FootnoteReference"/>
          <w:rFonts w:ascii="Calisto MT" w:hAnsi="Calisto MT"/>
          <w:sz w:val="16"/>
          <w:szCs w:val="16"/>
          <w:lang w:val="nl-BE"/>
        </w:rPr>
        <w:footnoteRef/>
      </w:r>
      <w:r w:rsidRPr="007651D6">
        <w:rPr>
          <w:rFonts w:ascii="Calisto MT" w:hAnsi="Calisto MT"/>
          <w:sz w:val="16"/>
          <w:szCs w:val="16"/>
          <w:lang w:val="nl-BE"/>
        </w:rPr>
        <w:t xml:space="preserve"> Vermeld de datum waarop de eerste helft van de arbeidsovereenkomst een einde neemt zonder dat deze datum later mag zijn dan 6 maanden na datum van ingang van de arbeidsovereenkomst. De eerste helft van een arbeidsovereenkomst voor 6 maanden die aanvangt vanaf 1 januari neemt een einde op 31 maart. De eerste helft van een arbeidsovereenkomst voor 12 maanden die aanvangt vanaf 1 januari neemt een einde op 30 juni. De eerste helft van een arbeidsovereenkomst voor 15 maanden die aanvangt vanaf 1 januari neemt ook een einde op 30 juni omdat de eerste helft beperkt wordt tot 6 maanden.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72754"/>
    <w:rsid w:val="000925FB"/>
    <w:rsid w:val="0009699F"/>
    <w:rsid w:val="000A22FD"/>
    <w:rsid w:val="000D17B4"/>
    <w:rsid w:val="000F4CDD"/>
    <w:rsid w:val="0010300C"/>
    <w:rsid w:val="00114073"/>
    <w:rsid w:val="00160D78"/>
    <w:rsid w:val="00170B32"/>
    <w:rsid w:val="00175522"/>
    <w:rsid w:val="001778A9"/>
    <w:rsid w:val="001A1C8B"/>
    <w:rsid w:val="001A4733"/>
    <w:rsid w:val="001C6623"/>
    <w:rsid w:val="00215FA3"/>
    <w:rsid w:val="002219FE"/>
    <w:rsid w:val="00222535"/>
    <w:rsid w:val="0023405B"/>
    <w:rsid w:val="002415B5"/>
    <w:rsid w:val="00251E2B"/>
    <w:rsid w:val="00275827"/>
    <w:rsid w:val="00276A27"/>
    <w:rsid w:val="00276DAF"/>
    <w:rsid w:val="00277BEB"/>
    <w:rsid w:val="0028458C"/>
    <w:rsid w:val="002847CA"/>
    <w:rsid w:val="00293EFF"/>
    <w:rsid w:val="002A0038"/>
    <w:rsid w:val="002A79B6"/>
    <w:rsid w:val="002B0E11"/>
    <w:rsid w:val="002B24BA"/>
    <w:rsid w:val="002E276A"/>
    <w:rsid w:val="002F7C25"/>
    <w:rsid w:val="00310B34"/>
    <w:rsid w:val="00323A66"/>
    <w:rsid w:val="003563AB"/>
    <w:rsid w:val="00356925"/>
    <w:rsid w:val="0038130E"/>
    <w:rsid w:val="00387397"/>
    <w:rsid w:val="003920B5"/>
    <w:rsid w:val="00394479"/>
    <w:rsid w:val="00396842"/>
    <w:rsid w:val="003A66A9"/>
    <w:rsid w:val="003B3353"/>
    <w:rsid w:val="003C0611"/>
    <w:rsid w:val="003D26F2"/>
    <w:rsid w:val="003E0A53"/>
    <w:rsid w:val="004000B5"/>
    <w:rsid w:val="00433896"/>
    <w:rsid w:val="0043576C"/>
    <w:rsid w:val="00451376"/>
    <w:rsid w:val="00491517"/>
    <w:rsid w:val="004C1264"/>
    <w:rsid w:val="004C161B"/>
    <w:rsid w:val="004D0110"/>
    <w:rsid w:val="004D1C00"/>
    <w:rsid w:val="004D46F8"/>
    <w:rsid w:val="004F5C1E"/>
    <w:rsid w:val="005309C6"/>
    <w:rsid w:val="00547A7A"/>
    <w:rsid w:val="00550F06"/>
    <w:rsid w:val="005550E1"/>
    <w:rsid w:val="0056246A"/>
    <w:rsid w:val="00564CFC"/>
    <w:rsid w:val="005A0126"/>
    <w:rsid w:val="005B4E9B"/>
    <w:rsid w:val="005D047E"/>
    <w:rsid w:val="005D6A5B"/>
    <w:rsid w:val="005E480D"/>
    <w:rsid w:val="005F33F8"/>
    <w:rsid w:val="00624AA6"/>
    <w:rsid w:val="0066342B"/>
    <w:rsid w:val="00675A51"/>
    <w:rsid w:val="00692634"/>
    <w:rsid w:val="0069372B"/>
    <w:rsid w:val="006A5C55"/>
    <w:rsid w:val="006B2239"/>
    <w:rsid w:val="006B2B7C"/>
    <w:rsid w:val="006B3F70"/>
    <w:rsid w:val="006E520B"/>
    <w:rsid w:val="006F38A6"/>
    <w:rsid w:val="006F707A"/>
    <w:rsid w:val="00715504"/>
    <w:rsid w:val="00724049"/>
    <w:rsid w:val="00727079"/>
    <w:rsid w:val="00727B1B"/>
    <w:rsid w:val="00735672"/>
    <w:rsid w:val="00751E28"/>
    <w:rsid w:val="0076048D"/>
    <w:rsid w:val="007651D6"/>
    <w:rsid w:val="00765481"/>
    <w:rsid w:val="00777132"/>
    <w:rsid w:val="007777C6"/>
    <w:rsid w:val="007840F5"/>
    <w:rsid w:val="007A30D1"/>
    <w:rsid w:val="007A5274"/>
    <w:rsid w:val="007B50F7"/>
    <w:rsid w:val="007B6561"/>
    <w:rsid w:val="007C57F2"/>
    <w:rsid w:val="007D5B73"/>
    <w:rsid w:val="00801DB3"/>
    <w:rsid w:val="00802E88"/>
    <w:rsid w:val="008063CB"/>
    <w:rsid w:val="00807276"/>
    <w:rsid w:val="00824E11"/>
    <w:rsid w:val="00845F31"/>
    <w:rsid w:val="0084689D"/>
    <w:rsid w:val="0085533D"/>
    <w:rsid w:val="00857B3C"/>
    <w:rsid w:val="00857BB4"/>
    <w:rsid w:val="00861AAC"/>
    <w:rsid w:val="008678CA"/>
    <w:rsid w:val="008731EA"/>
    <w:rsid w:val="008A6A6C"/>
    <w:rsid w:val="008A789C"/>
    <w:rsid w:val="008F07B5"/>
    <w:rsid w:val="008F33A6"/>
    <w:rsid w:val="00933345"/>
    <w:rsid w:val="00935B8B"/>
    <w:rsid w:val="00944070"/>
    <w:rsid w:val="00944164"/>
    <w:rsid w:val="00947A2C"/>
    <w:rsid w:val="00950881"/>
    <w:rsid w:val="0095240F"/>
    <w:rsid w:val="0095633B"/>
    <w:rsid w:val="00957ACE"/>
    <w:rsid w:val="009800E6"/>
    <w:rsid w:val="00990FCC"/>
    <w:rsid w:val="009937E8"/>
    <w:rsid w:val="009A0DB4"/>
    <w:rsid w:val="009B23E7"/>
    <w:rsid w:val="009E3D44"/>
    <w:rsid w:val="009F38AC"/>
    <w:rsid w:val="009F740E"/>
    <w:rsid w:val="00A13068"/>
    <w:rsid w:val="00A15CE3"/>
    <w:rsid w:val="00A52696"/>
    <w:rsid w:val="00A86675"/>
    <w:rsid w:val="00A94599"/>
    <w:rsid w:val="00AA348B"/>
    <w:rsid w:val="00AB0C1B"/>
    <w:rsid w:val="00AB2564"/>
    <w:rsid w:val="00AC5896"/>
    <w:rsid w:val="00AE23C7"/>
    <w:rsid w:val="00AE70B1"/>
    <w:rsid w:val="00AF2875"/>
    <w:rsid w:val="00B04333"/>
    <w:rsid w:val="00B04A9C"/>
    <w:rsid w:val="00B13EB7"/>
    <w:rsid w:val="00B4509D"/>
    <w:rsid w:val="00B55D6F"/>
    <w:rsid w:val="00B7765A"/>
    <w:rsid w:val="00BB68F4"/>
    <w:rsid w:val="00BE08D8"/>
    <w:rsid w:val="00BF5501"/>
    <w:rsid w:val="00C250FA"/>
    <w:rsid w:val="00C25E97"/>
    <w:rsid w:val="00C471A3"/>
    <w:rsid w:val="00C52EF3"/>
    <w:rsid w:val="00C561DB"/>
    <w:rsid w:val="00C715E2"/>
    <w:rsid w:val="00C71EA9"/>
    <w:rsid w:val="00C80BD7"/>
    <w:rsid w:val="00CB6921"/>
    <w:rsid w:val="00CC474C"/>
    <w:rsid w:val="00CD011C"/>
    <w:rsid w:val="00CD0B80"/>
    <w:rsid w:val="00D062B0"/>
    <w:rsid w:val="00D07A87"/>
    <w:rsid w:val="00D365F3"/>
    <w:rsid w:val="00D9111F"/>
    <w:rsid w:val="00DA595B"/>
    <w:rsid w:val="00DB362E"/>
    <w:rsid w:val="00DC39FD"/>
    <w:rsid w:val="00DF23CD"/>
    <w:rsid w:val="00E04E8F"/>
    <w:rsid w:val="00E20DEC"/>
    <w:rsid w:val="00E244F2"/>
    <w:rsid w:val="00E85F07"/>
    <w:rsid w:val="00E926F5"/>
    <w:rsid w:val="00EA6EEF"/>
    <w:rsid w:val="00EB38A5"/>
    <w:rsid w:val="00EC41F6"/>
    <w:rsid w:val="00ED6711"/>
    <w:rsid w:val="00EE07C5"/>
    <w:rsid w:val="00EE6D4D"/>
    <w:rsid w:val="00EF65E4"/>
    <w:rsid w:val="00F0647D"/>
    <w:rsid w:val="00F15EF8"/>
    <w:rsid w:val="00F1712C"/>
    <w:rsid w:val="00F42FD3"/>
    <w:rsid w:val="00F44E5F"/>
    <w:rsid w:val="00F520C5"/>
    <w:rsid w:val="00F61700"/>
    <w:rsid w:val="00F756A2"/>
    <w:rsid w:val="00F8495B"/>
    <w:rsid w:val="00FA1677"/>
    <w:rsid w:val="00FD0E79"/>
    <w:rsid w:val="00FD1A8F"/>
    <w:rsid w:val="00FD3BDF"/>
    <w:rsid w:val="00FE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6a8ed6896da4a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589DB578765943DF9F52BC3BD15F53EC"/>
        <w:category>
          <w:name w:val="General"/>
          <w:gallery w:val="placeholder"/>
        </w:category>
        <w:types>
          <w:type w:val="bbPlcHdr"/>
        </w:types>
        <w:behaviors>
          <w:behavior w:val="content"/>
        </w:behaviors>
        <w:guid w:val="{5D9CB260-D8C1-404A-B02E-98B10B6BBED2}"/>
      </w:docPartPr>
      <w:docPartBody>
        <w:p w:rsidR="0047403F" w:rsidP="007F3E34" w:rsidRDefault="007F3E34">
          <w:pPr>
            <w:pStyle w:val="589DB578765943DF9F52BC3BD15F53EC"/>
          </w:pPr>
          <w:r w:rsidRPr="0053711C">
            <w:rPr>
              <w:rStyle w:val="PlaceholderText"/>
            </w:rPr>
            <w:t>Click or tap here to enter text.</w:t>
          </w:r>
        </w:p>
      </w:docPartBody>
    </w:docPart>
    <w:docPart>
      <w:docPartPr>
        <w:name w:val="E5C9DD7CC26F4343B960BBAC817EA320"/>
        <w:category>
          <w:name w:val="General"/>
          <w:gallery w:val="placeholder"/>
        </w:category>
        <w:types>
          <w:type w:val="bbPlcHdr"/>
        </w:types>
        <w:behaviors>
          <w:behavior w:val="content"/>
        </w:behaviors>
        <w:guid w:val="{5B5BAA81-4DF2-46DF-9BC5-E741CB3232A5}"/>
      </w:docPartPr>
      <w:docPartBody>
        <w:p w:rsidR="0047403F" w:rsidP="007F3E34" w:rsidRDefault="007F3E34">
          <w:pPr>
            <w:pStyle w:val="E5C9DD7CC26F4343B960BBAC817EA320"/>
          </w:pPr>
          <w:r w:rsidRPr="0053711C">
            <w:rPr>
              <w:rStyle w:val="PlaceholderText"/>
            </w:rPr>
            <w:t>Click or tap here to enter text.</w:t>
          </w:r>
        </w:p>
      </w:docPartBody>
    </w:docPart>
    <w:docPart>
      <w:docPartPr>
        <w:name w:val="D92546C6D14C4398BAA46E3CA4C3F08D"/>
        <w:category>
          <w:name w:val="General"/>
          <w:gallery w:val="placeholder"/>
        </w:category>
        <w:types>
          <w:type w:val="bbPlcHdr"/>
        </w:types>
        <w:behaviors>
          <w:behavior w:val="content"/>
        </w:behaviors>
        <w:guid w:val="{61752B57-AAA8-4E84-8766-DFE1E31408D8}"/>
      </w:docPartPr>
      <w:docPartBody>
        <w:p w:rsidR="0047403F" w:rsidP="007F3E34" w:rsidRDefault="007F3E34">
          <w:pPr>
            <w:pStyle w:val="D92546C6D14C4398BAA46E3CA4C3F08D"/>
          </w:pPr>
          <w:r w:rsidRPr="0053711C">
            <w:rPr>
              <w:rStyle w:val="PlaceholderText"/>
            </w:rPr>
            <w:t>Click or tap here to enter text.</w:t>
          </w:r>
        </w:p>
      </w:docPartBody>
    </w:docPart>
    <w:docPart>
      <w:docPartPr>
        <w:name w:val="965046B276004062A6946E2EC24188EF"/>
        <w:category>
          <w:name w:val="General"/>
          <w:gallery w:val="placeholder"/>
        </w:category>
        <w:types>
          <w:type w:val="bbPlcHdr"/>
        </w:types>
        <w:behaviors>
          <w:behavior w:val="content"/>
        </w:behaviors>
        <w:guid w:val="{EE9B6272-656A-482D-92E6-D814BA8B8CE7}"/>
      </w:docPartPr>
      <w:docPartBody>
        <w:p w:rsidR="0047403F" w:rsidP="007F3E34" w:rsidRDefault="007F3E34">
          <w:pPr>
            <w:pStyle w:val="965046B276004062A6946E2EC24188EF"/>
          </w:pPr>
          <w:r w:rsidRPr="0053711C">
            <w:rPr>
              <w:rStyle w:val="PlaceholderText"/>
            </w:rPr>
            <w:t>Click or tap here to enter text.</w:t>
          </w:r>
        </w:p>
      </w:docPartBody>
    </w:docPart>
    <w:docPart>
      <w:docPartPr>
        <w:name w:val="3750CF4A796044C3BAA88C91B7082B65"/>
        <w:category>
          <w:name w:val="General"/>
          <w:gallery w:val="placeholder"/>
        </w:category>
        <w:types>
          <w:type w:val="bbPlcHdr"/>
        </w:types>
        <w:behaviors>
          <w:behavior w:val="content"/>
        </w:behaviors>
        <w:guid w:val="{BA4B83F2-AD3E-4631-9ECC-1AC094D1EC94}"/>
      </w:docPartPr>
      <w:docPartBody>
        <w:p w:rsidR="00AD4B02" w:rsidP="00EE73C9" w:rsidRDefault="00EE73C9">
          <w:pPr>
            <w:pStyle w:val="3750CF4A796044C3BAA88C91B7082B65"/>
          </w:pPr>
          <w:r w:rsidRPr="0053711C">
            <w:rPr>
              <w:rStyle w:val="PlaceholderText"/>
            </w:rPr>
            <w:t>Click or tap here to enter text.</w:t>
          </w:r>
        </w:p>
      </w:docPartBody>
    </w:docPart>
    <w:docPart>
      <w:docPartPr>
        <w:name w:val="B72828C7DC7C42099F866E4AACAE3567"/>
        <w:category>
          <w:name w:val="General"/>
          <w:gallery w:val="placeholder"/>
        </w:category>
        <w:types>
          <w:type w:val="bbPlcHdr"/>
        </w:types>
        <w:behaviors>
          <w:behavior w:val="content"/>
        </w:behaviors>
        <w:guid w:val="{3297C9BA-0007-4BE7-A48E-CD1C2E36942C}"/>
      </w:docPartPr>
      <w:docPartBody>
        <w:p w:rsidR="002C3380" w:rsidP="00DB1684" w:rsidRDefault="00DB1684">
          <w:pPr>
            <w:pStyle w:val="B72828C7DC7C42099F866E4AACAE3567"/>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02BF0"/>
    <w:rsid w:val="00146A0E"/>
    <w:rsid w:val="00165003"/>
    <w:rsid w:val="00167E99"/>
    <w:rsid w:val="002C3380"/>
    <w:rsid w:val="002C4905"/>
    <w:rsid w:val="003040A7"/>
    <w:rsid w:val="003144B7"/>
    <w:rsid w:val="00387169"/>
    <w:rsid w:val="003D4AA7"/>
    <w:rsid w:val="00453858"/>
    <w:rsid w:val="00466F00"/>
    <w:rsid w:val="0047403F"/>
    <w:rsid w:val="00493E9C"/>
    <w:rsid w:val="00496B5F"/>
    <w:rsid w:val="004E2582"/>
    <w:rsid w:val="00662167"/>
    <w:rsid w:val="0067436F"/>
    <w:rsid w:val="007355BF"/>
    <w:rsid w:val="007E276B"/>
    <w:rsid w:val="007F3E34"/>
    <w:rsid w:val="00813144"/>
    <w:rsid w:val="00817EF4"/>
    <w:rsid w:val="008519D1"/>
    <w:rsid w:val="008A6F03"/>
    <w:rsid w:val="008D6B2F"/>
    <w:rsid w:val="00900E34"/>
    <w:rsid w:val="009E0973"/>
    <w:rsid w:val="00A52BF4"/>
    <w:rsid w:val="00A821D0"/>
    <w:rsid w:val="00A84B02"/>
    <w:rsid w:val="00AD4B02"/>
    <w:rsid w:val="00AE0E2C"/>
    <w:rsid w:val="00B27F50"/>
    <w:rsid w:val="00C0408A"/>
    <w:rsid w:val="00C32D45"/>
    <w:rsid w:val="00C46BF4"/>
    <w:rsid w:val="00C80348"/>
    <w:rsid w:val="00CE240F"/>
    <w:rsid w:val="00D15747"/>
    <w:rsid w:val="00D654E4"/>
    <w:rsid w:val="00DB1684"/>
    <w:rsid w:val="00E10BEA"/>
    <w:rsid w:val="00E73849"/>
    <w:rsid w:val="00EE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DB1684"/>
    <w:rPr>
      <w:color w:val="808080"/>
    </w:rPr>
  </w:style>
  <w:style w:type="paragraph" w:styleId="B72828C7DC7C42099F866E4AACAE3567" w:customStyle="1">
    <w:name w:val="B72828C7DC7C42099F866E4AACAE3567"/>
    <w:rsid w:val="00DB1684"/>
    <w:rPr>
      <w:lang/>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589DB578765943DF9F52BC3BD15F53EC" w:customStyle="1">
    <w:name w:val="589DB578765943DF9F52BC3BD15F53EC"/>
    <w:rsid w:val="007F3E34"/>
    <w:rPr>
      <w:lang w:eastAsia="ja-JP"/>
    </w:rPr>
  </w:style>
  <w:style w:type="paragraph" w:styleId="E5C9DD7CC26F4343B960BBAC817EA320" w:customStyle="1">
    <w:name w:val="E5C9DD7CC26F4343B960BBAC817EA320"/>
    <w:rsid w:val="007F3E34"/>
    <w:rPr>
      <w:lang w:eastAsia="ja-JP"/>
    </w:rPr>
  </w:style>
  <w:style w:type="paragraph" w:styleId="D92546C6D14C4398BAA46E3CA4C3F08D" w:customStyle="1">
    <w:name w:val="D92546C6D14C4398BAA46E3CA4C3F08D"/>
    <w:rsid w:val="007F3E34"/>
    <w:rPr>
      <w:lang w:eastAsia="ja-JP"/>
    </w:rPr>
  </w:style>
  <w:style w:type="paragraph" w:styleId="965046B276004062A6946E2EC24188EF" w:customStyle="1">
    <w:name w:val="965046B276004062A6946E2EC24188EF"/>
    <w:rsid w:val="007F3E34"/>
    <w:rPr>
      <w:lang w:eastAsia="ja-JP"/>
    </w:rPr>
  </w:style>
  <w:style w:type="paragraph" w:styleId="3750CF4A796044C3BAA88C91B7082B65" w:customStyle="1">
    <w:name w:val="3750CF4A796044C3BAA88C91B7082B65"/>
    <w:rsid w:val="00EE73C9"/>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4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BE00-0000-0000-0000</iban>
    <bic>XXXXXX</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92346 (5.1)</refdoc>
  </MasterPage>
</D92346>
</file>

<file path=docProps/app.xml><?xml version="1.0" encoding="utf-8"?>
<ap:Properties xmlns:vt="http://schemas.openxmlformats.org/officeDocument/2006/docPropsVTypes" xmlns:ap="http://schemas.openxmlformats.org/officeDocument/2006/extended-properties">
  <ap:Template>Normal.dotm</ap:Template>
  <ap:TotalTime>2011</ap:TotalTime>
  <ap:Pages>7</ap:Pages>
  <ap:Words>2612</ap:Words>
  <ap:Characters>14894</ap:Characters>
  <ap:Application>Microsoft Office Word</ap:Application>
  <ap:DocSecurity>0</ap:DocSecurity>
  <ap:Lines>124</ap:Lines>
  <ap:Paragraphs>34</ap:Paragraphs>
  <ap:ScaleCrop>false</ap:ScaleCrop>
  <ap:HeadingPairs>
    <vt:vector baseType="variant" size="2">
      <vt:variant>
        <vt:lpstr>Title</vt:lpstr>
      </vt:variant>
      <vt:variant>
        <vt:i4>1</vt:i4>
      </vt:variant>
    </vt:vector>
  </ap:HeadingPairs>
  <ap:TitlesOfParts>
    <vt:vector baseType="lpstr" size="1">
      <vt:lpstr>Arbeidsovereenkomst - Handelsvertegenwoordigers voor bepaalde duur</vt:lpstr>
    </vt:vector>
  </ap:TitlesOfParts>
  <ap:Company>Group S</ap:Company>
  <ap:LinksUpToDate>false</ap:LinksUpToDate>
  <ap:CharactersWithSpaces>17472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 Handelsvertegenwoordigers voor bepaalde duur</dc:title>
  <dc:subject/>
  <dc:creator>Arnaud.POUPE@groups.be</dc:creator>
  <cp:lastModifiedBy>VALENZUELA FUENTES Julian</cp:lastModifiedBy>
  <cp:revision>118</cp:revision>
  <dcterms:created xsi:type="dcterms:W3CDTF">2018-04-16T11:05:00Z</dcterms:created>
  <dcterms:modified xsi:type="dcterms:W3CDTF">2022-12-14T13:11:00Z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