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46F8" w:rsidR="00310B34" w:rsidP="00310B34" w:rsidRDefault="00310B34">
      <w:pPr>
        <w:pStyle w:val="ContratBody"/>
        <w:spacing w:after="0"/>
        <w:jc w:val="left"/>
        <w:rPr>
          <w:b/>
          <w:sz w:val="28"/>
          <w:szCs w:val="28"/>
          <w:lang w:val="nl-BE"/>
        </w:rPr>
      </w:pPr>
      <w:r w:rsidRPr="004D46F8">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4D46F8" w:rsidR="00807276" w:rsidP="00310B34" w:rsidRDefault="00060969">
      <w:pPr>
        <w:pStyle w:val="ContratBody"/>
        <w:spacing w:after="1000"/>
        <w:ind w:left="1219"/>
        <w:jc w:val="center"/>
        <w:rPr>
          <w:b/>
          <w:sz w:val="28"/>
          <w:szCs w:val="28"/>
          <w:lang w:val="nl-BE"/>
        </w:rPr>
      </w:pPr>
      <w:r w:rsidRPr="00060969">
        <w:rPr>
          <w:b/>
          <w:sz w:val="28"/>
          <w:szCs w:val="28"/>
          <w:lang w:val="nl-BE"/>
        </w:rPr>
        <w:t>Overeenkomst voor occasioneel telewerk</w:t>
      </w:r>
    </w:p>
    <w:p w:rsidRPr="004D46F8" w:rsidR="008678CA" w:rsidP="00807276" w:rsidRDefault="00FD1A8F">
      <w:pPr>
        <w:pStyle w:val="ContratBody"/>
        <w:rPr>
          <w:lang w:val="nl-BE"/>
        </w:rPr>
      </w:pPr>
      <w:r w:rsidRPr="004D46F8">
        <w:rPr>
          <w:lang w:val="nl-BE"/>
        </w:rPr>
        <w:t>Tussen</w:t>
      </w:r>
      <w:r w:rsidRPr="004D46F8" w:rsidR="00807276">
        <w:rPr>
          <w:lang w:val="nl-BE"/>
        </w:rPr>
        <w:t>:</w:t>
      </w:r>
    </w:p>
    <w:p w:rsidRPr="004D46F8" w:rsidR="00807276" w:rsidP="00807276" w:rsidRDefault="00A566D2">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4D46F8" w:rsidR="00FD1A8F">
            <w:rPr>
              <w:lang w:val="nl-BE"/>
            </w:rPr>
            <w:t>Mijnheer/Mevrouw</w:t>
          </w:r>
        </w:sdtContent>
      </w:sdt>
      <w:r w:rsidRPr="004D46F8" w:rsidR="007777C6">
        <w:rPr>
          <w:lang w:val="nl-BE"/>
        </w:rPr>
        <w:t xml:space="preserve"> </w:t>
      </w:r>
      <w:sdt>
        <w:sdtPr>
          <w:rPr>
            <w:lang w:val="nl-BE"/>
          </w:rPr>
          <w:id w:val="1165360755"/>
          <w:placeholder>
            <w:docPart w:val="DefaultPlaceholder_-1854013440"/>
          </w:placeholder>
          <w:text/>
        </w:sdtPr>
        <w:sdtEndPr/>
        <w:sdtContent>
          <w:r w:rsidRPr="004D46F8" w:rsidR="003D26F2">
            <w:rPr>
              <w:lang w:val="nl-BE"/>
            </w:rPr>
            <w:t>....................................................................................................</w:t>
          </w:r>
        </w:sdtContent>
      </w:sdt>
      <w:r w:rsidRPr="004D46F8" w:rsidR="00807276">
        <w:rPr>
          <w:lang w:val="nl-BE"/>
        </w:rPr>
        <w:br/>
      </w:r>
      <w:r w:rsidRPr="004D46F8" w:rsidR="00FD1A8F">
        <w:rPr>
          <w:lang w:val="nl-BE"/>
        </w:rPr>
        <w:t>optredend als gevolmachtigde van de werkgever</w:t>
      </w:r>
      <w:r w:rsidRPr="004D46F8" w:rsidR="00807276">
        <w:rPr>
          <w:lang w:val="nl-BE"/>
        </w:rPr>
        <w:t> :</w:t>
      </w:r>
      <w:r w:rsidRPr="004D46F8"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9401[1]/ad_affilies[1]/denomination[1]" w:storeItemID="{78DDB151-C6B9-4227-B162-2C930B2FFB0B}"/>
          <w:text/>
        </w:sdtPr>
        <w:sdtEndPr/>
        <w:sdtContent>
          <w:r w:rsidR="00B33192">
            <w:rPr>
              <w:lang w:val="nl-BE"/>
            </w:rPr>
            <w:t>................................................................</w:t>
          </w:r>
        </w:sdtContent>
      </w:sdt>
      <w:r w:rsidRPr="004D46F8" w:rsidR="00807276">
        <w:rPr>
          <w:lang w:val="nl-BE"/>
        </w:rPr>
        <w:br/>
      </w:r>
      <w:r w:rsidRPr="004D46F8" w:rsidR="00FD1A8F">
        <w:rPr>
          <w:lang w:val="nl-BE"/>
        </w:rPr>
        <w:t>straat</w:t>
      </w:r>
      <w:r w:rsidRPr="004D46F8"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9401[1]/ad_affilies[1]/rue[1]" w:storeItemID="{78DDB151-C6B9-4227-B162-2C930B2FFB0B}"/>
          <w:text/>
        </w:sdtPr>
        <w:sdtEndPr/>
        <w:sdtContent>
          <w:r w:rsidR="00B33192">
            <w:rPr>
              <w:lang w:val="nl-BE"/>
            </w:rPr>
            <w:t>..........................................................................................</w:t>
          </w:r>
        </w:sdtContent>
      </w:sdt>
      <w:r w:rsidRPr="004D46F8" w:rsidR="00D062B0">
        <w:rPr>
          <w:lang w:val="nl-BE"/>
        </w:rPr>
        <w:t xml:space="preserve"> </w:t>
      </w:r>
      <w:r w:rsidRPr="004D46F8" w:rsidR="00807276">
        <w:rPr>
          <w:lang w:val="nl-BE"/>
        </w:rPr>
        <w:t>n</w:t>
      </w:r>
      <w:r w:rsidRPr="004D46F8" w:rsidR="00FD1A8F">
        <w:rPr>
          <w:lang w:val="nl-BE"/>
        </w:rPr>
        <w:t>r.</w:t>
      </w:r>
      <w:r w:rsidRPr="004D46F8"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9401[1]/ad_affilies[1]/no_rue[1]" w:storeItemID="{78DDB151-C6B9-4227-B162-2C930B2FFB0B}"/>
          <w:text/>
        </w:sdtPr>
        <w:sdtEndPr/>
        <w:sdtContent>
          <w:r w:rsidR="00B33192">
            <w:rPr>
              <w:lang w:val="nl-BE"/>
            </w:rPr>
            <w:t>........</w:t>
          </w:r>
        </w:sdtContent>
      </w:sdt>
      <w:r w:rsidRPr="004D46F8"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9401[1]/ad_affilies[1]/boite[1]" w:storeItemID="{78DDB151-C6B9-4227-B162-2C930B2FFB0B}"/>
          <w:text/>
        </w:sdtPr>
        <w:sdtEndPr/>
        <w:sdtContent>
          <w:r w:rsidR="00B33192">
            <w:rPr>
              <w:lang w:val="nl-BE"/>
            </w:rPr>
            <w:t>..........</w:t>
          </w:r>
        </w:sdtContent>
      </w:sdt>
      <w:r w:rsidRPr="004D46F8" w:rsidR="00807276">
        <w:rPr>
          <w:lang w:val="nl-BE"/>
        </w:rPr>
        <w:br/>
      </w:r>
      <w:r w:rsidRPr="004D46F8" w:rsidR="00FD1A8F">
        <w:rPr>
          <w:lang w:val="nl-BE"/>
        </w:rPr>
        <w:t>post nr.</w:t>
      </w:r>
      <w:r w:rsidRPr="004D46F8"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9401[1]/ad_affilies[1]/cd_postal[1]" w:storeItemID="{78DDB151-C6B9-4227-B162-2C930B2FFB0B}"/>
          <w:text/>
        </w:sdtPr>
        <w:sdtEndPr/>
        <w:sdtContent>
          <w:r w:rsidR="00B33192">
            <w:rPr>
              <w:lang w:val="nl-BE"/>
            </w:rPr>
            <w:t>.............</w:t>
          </w:r>
        </w:sdtContent>
      </w:sdt>
      <w:r w:rsidRPr="004D46F8" w:rsidR="003D26F2">
        <w:rPr>
          <w:lang w:val="nl-BE"/>
        </w:rPr>
        <w:t xml:space="preserve"> </w:t>
      </w:r>
      <w:r w:rsidRPr="004D46F8" w:rsidR="00FD1A8F">
        <w:rPr>
          <w:lang w:val="nl-BE"/>
        </w:rPr>
        <w:t>plaats</w:t>
      </w:r>
      <w:r w:rsidRPr="004D46F8" w:rsidR="00807276">
        <w:rPr>
          <w:lang w:val="nl-BE"/>
        </w:rPr>
        <w:t>:</w:t>
      </w:r>
      <w:r w:rsidRPr="004D46F8"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9401[1]/ad_affilies[1]/localite[1]" w:storeItemID="{78DDB151-C6B9-4227-B162-2C930B2FFB0B}"/>
          <w:text/>
        </w:sdtPr>
        <w:sdtEndPr/>
        <w:sdtContent>
          <w:r w:rsidR="00B33192">
            <w:rPr>
              <w:lang w:val="nl-BE"/>
            </w:rPr>
            <w:t>.............................................................................</w:t>
          </w:r>
        </w:sdtContent>
      </w:sdt>
      <w:r w:rsidRPr="004D46F8" w:rsidR="00807276">
        <w:rPr>
          <w:lang w:val="nl-BE"/>
        </w:rPr>
        <w:br/>
      </w:r>
      <w:r w:rsidRPr="004D46F8" w:rsidR="00FD1A8F">
        <w:rPr>
          <w:lang w:val="nl-BE"/>
        </w:rPr>
        <w:t>hierna</w:t>
      </w:r>
      <w:r w:rsidRPr="004D46F8" w:rsidR="00807276">
        <w:rPr>
          <w:lang w:val="nl-BE"/>
        </w:rPr>
        <w:t xml:space="preserve"> </w:t>
      </w:r>
      <w:r w:rsidRPr="004D46F8" w:rsidR="00FD1A8F">
        <w:rPr>
          <w:lang w:val="nl-BE"/>
        </w:rPr>
        <w:t>“de werkgever” genoemd</w:t>
      </w:r>
      <w:r w:rsidRPr="004D46F8" w:rsidR="00807276">
        <w:rPr>
          <w:lang w:val="nl-BE"/>
        </w:rPr>
        <w:t>,</w:t>
      </w:r>
    </w:p>
    <w:p w:rsidRPr="004D46F8" w:rsidR="00807276" w:rsidP="00807276" w:rsidRDefault="00807276">
      <w:pPr>
        <w:pStyle w:val="ContratBody"/>
        <w:jc w:val="left"/>
        <w:rPr>
          <w:lang w:val="nl-BE"/>
        </w:rPr>
      </w:pPr>
      <w:r w:rsidRPr="004D46F8">
        <w:rPr>
          <w:lang w:val="nl-BE"/>
        </w:rPr>
        <w:t>E</w:t>
      </w:r>
      <w:r w:rsidRPr="004D46F8" w:rsidR="00FD1A8F">
        <w:rPr>
          <w:lang w:val="nl-BE"/>
        </w:rPr>
        <w:t>n</w:t>
      </w:r>
      <w:r w:rsidRPr="004D46F8">
        <w:rPr>
          <w:lang w:val="nl-BE"/>
        </w:rPr>
        <w:t>:</w:t>
      </w:r>
    </w:p>
    <w:p w:rsidRPr="004D46F8" w:rsidR="00807276" w:rsidP="00807276" w:rsidRDefault="00A566D2">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9401[1]/personne[1]/cd_sexe[1]" w:storeItemID="{78DDB151-C6B9-4227-B162-2C930B2FFB0B}"/>
          <w:dropDownList w:lastValue="3">
            <w:listItem w:displayText="Mijnheer/Mevrouw" w:value="3"/>
            <w:listItem w:displayText="Mevrouw" w:value="2"/>
            <w:listItem w:displayText="Mijnheer" w:value="1"/>
          </w:dropDownList>
        </w:sdtPr>
        <w:sdtEndPr/>
        <w:sdtContent>
          <w:r w:rsidR="00B33192">
            <w:rPr>
              <w:lang w:val="nl-BE"/>
            </w:rPr>
            <w:t>Mijnheer/Mevrouw</w:t>
          </w:r>
        </w:sdtContent>
      </w:sdt>
      <w:r w:rsidRPr="004D46F8"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9401[1]/personne[1]/nom[1]" w:storeItemID="{78DDB151-C6B9-4227-B162-2C930B2FFB0B}"/>
          <w:text/>
        </w:sdtPr>
        <w:sdtEndPr/>
        <w:sdtContent>
          <w:r w:rsidR="00B33192">
            <w:rPr>
              <w:lang w:val="nl-BE"/>
            </w:rPr>
            <w:t>....................................</w:t>
          </w:r>
        </w:sdtContent>
      </w:sdt>
      <w:r w:rsidRPr="004D46F8"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9401[1]/personne[1]/prenom[1]" w:storeItemID="{78DDB151-C6B9-4227-B162-2C930B2FFB0B}"/>
          <w:text/>
        </w:sdtPr>
        <w:sdtEndPr/>
        <w:sdtContent>
          <w:r w:rsidR="00B33192">
            <w:rPr>
              <w:lang w:val="nl-BE"/>
            </w:rPr>
            <w:t>...................................</w:t>
          </w:r>
        </w:sdtContent>
      </w:sdt>
      <w:r w:rsidRPr="004D46F8" w:rsidR="00807276">
        <w:rPr>
          <w:lang w:val="nl-BE"/>
        </w:rPr>
        <w:br/>
      </w:r>
      <w:r w:rsidRPr="004D46F8" w:rsidR="00F44E5F">
        <w:rPr>
          <w:lang w:val="nl-BE"/>
        </w:rPr>
        <w:t>straat</w:t>
      </w:r>
      <w:r w:rsidRPr="004D46F8"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9401[1]/personne[1]/rue[1]" w:storeItemID="{78DDB151-C6B9-4227-B162-2C930B2FFB0B}"/>
          <w:text/>
        </w:sdtPr>
        <w:sdtEndPr/>
        <w:sdtContent>
          <w:r w:rsidR="00B33192">
            <w:rPr>
              <w:lang w:val="nl-BE"/>
            </w:rPr>
            <w:t>......................................................................................</w:t>
          </w:r>
        </w:sdtContent>
      </w:sdt>
      <w:r w:rsidRPr="004D46F8" w:rsidR="00AE23C7">
        <w:rPr>
          <w:lang w:val="nl-BE"/>
        </w:rPr>
        <w:t xml:space="preserve"> </w:t>
      </w:r>
      <w:r w:rsidRPr="004D46F8" w:rsidR="00807276">
        <w:rPr>
          <w:lang w:val="nl-BE"/>
        </w:rPr>
        <w:t>n</w:t>
      </w:r>
      <w:r w:rsidR="00F0647D">
        <w:rPr>
          <w:lang w:val="nl-BE"/>
        </w:rPr>
        <w:t>r.</w:t>
      </w:r>
      <w:r w:rsidRPr="004D46F8"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9401[1]/personne[1]/no_rue[1]" w:storeItemID="{78DDB151-C6B9-4227-B162-2C930B2FFB0B}"/>
          <w:text/>
        </w:sdtPr>
        <w:sdtEndPr/>
        <w:sdtContent>
          <w:r w:rsidR="00B33192">
            <w:rPr>
              <w:lang w:val="nl-BE"/>
            </w:rPr>
            <w:t>...........</w:t>
          </w:r>
        </w:sdtContent>
      </w:sdt>
      <w:r w:rsidRPr="004D46F8"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9401[1]/personne[1]/no_boite[1]" w:storeItemID="{78DDB151-C6B9-4227-B162-2C930B2FFB0B}"/>
          <w:text/>
        </w:sdtPr>
        <w:sdtEndPr/>
        <w:sdtContent>
          <w:r w:rsidR="00B33192">
            <w:rPr>
              <w:lang w:val="nl-BE"/>
            </w:rPr>
            <w:t>............</w:t>
          </w:r>
        </w:sdtContent>
      </w:sdt>
      <w:r w:rsidRPr="004D46F8" w:rsidR="00807276">
        <w:rPr>
          <w:lang w:val="nl-BE"/>
        </w:rPr>
        <w:br/>
      </w:r>
      <w:r w:rsidRPr="004D46F8" w:rsidR="00F44E5F">
        <w:rPr>
          <w:lang w:val="nl-BE"/>
        </w:rPr>
        <w:t>post nr.</w:t>
      </w:r>
      <w:r w:rsidRPr="004D46F8"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9401[1]/personne[1]/cd_postal[1]" w:storeItemID="{78DDB151-C6B9-4227-B162-2C930B2FFB0B}"/>
          <w:text/>
        </w:sdtPr>
        <w:sdtEndPr/>
        <w:sdtContent>
          <w:r w:rsidR="00B33192">
            <w:rPr>
              <w:lang w:val="nl-BE"/>
            </w:rPr>
            <w:t>..............</w:t>
          </w:r>
        </w:sdtContent>
      </w:sdt>
      <w:r w:rsidRPr="004D46F8" w:rsidR="003D26F2">
        <w:rPr>
          <w:lang w:val="nl-BE"/>
        </w:rPr>
        <w:t xml:space="preserve"> </w:t>
      </w:r>
      <w:r w:rsidRPr="004D46F8" w:rsidR="00F44E5F">
        <w:rPr>
          <w:lang w:val="nl-BE"/>
        </w:rPr>
        <w:t>plaats</w:t>
      </w:r>
      <w:r w:rsidRPr="004D46F8" w:rsidR="00807276">
        <w:rPr>
          <w:lang w:val="nl-BE"/>
        </w:rPr>
        <w:t> :</w:t>
      </w:r>
      <w:r w:rsidRPr="004D46F8"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9401[1]/personne[1]/localite[1]" w:storeItemID="{78DDB151-C6B9-4227-B162-2C930B2FFB0B}"/>
          <w:text/>
        </w:sdtPr>
        <w:sdtEndPr/>
        <w:sdtContent>
          <w:r w:rsidR="00B33192">
            <w:rPr>
              <w:lang w:val="nl-BE"/>
            </w:rPr>
            <w:t>............................................................................</w:t>
          </w:r>
        </w:sdtContent>
      </w:sdt>
      <w:r w:rsidRPr="004D46F8" w:rsidR="00807276">
        <w:rPr>
          <w:lang w:val="nl-BE"/>
        </w:rPr>
        <w:br/>
      </w:r>
      <w:r w:rsidRPr="004D46F8" w:rsidR="00F44E5F">
        <w:rPr>
          <w:lang w:val="nl-BE"/>
        </w:rPr>
        <w:t>hierna “de werknemer” genoemd</w:t>
      </w:r>
      <w:r w:rsidRPr="004D46F8" w:rsidR="00807276">
        <w:rPr>
          <w:lang w:val="nl-BE"/>
        </w:rPr>
        <w:t>,</w:t>
      </w:r>
    </w:p>
    <w:p w:rsidRPr="00C9410B" w:rsidR="006A5CD4" w:rsidP="006A5CD4" w:rsidRDefault="006A5CD4">
      <w:pPr>
        <w:pStyle w:val="ContratBody"/>
        <w:rPr>
          <w:lang w:val="nl-BE"/>
        </w:rPr>
      </w:pPr>
      <w:r w:rsidRPr="00C9410B">
        <w:rPr>
          <w:lang w:val="nl-BE"/>
        </w:rPr>
        <w:t>WORDT HET VOLGENDE VASTGESTELD:</w:t>
      </w:r>
    </w:p>
    <w:p w:rsidRPr="006A5CD4" w:rsidR="006A5CD4" w:rsidP="006A5CD4" w:rsidRDefault="006A5CD4">
      <w:pPr>
        <w:pStyle w:val="ContratBody"/>
        <w:rPr>
          <w:lang w:val="nl-BE"/>
        </w:rPr>
      </w:pPr>
      <w:r w:rsidRPr="006A5CD4">
        <w:rPr>
          <w:lang w:val="nl-BE"/>
        </w:rPr>
        <w:t xml:space="preserve">Sinds 2 november 2020 is telewerk voor alle personeelsleden </w:t>
      </w:r>
      <w:r w:rsidRPr="00C0091B">
        <w:rPr>
          <w:b/>
          <w:bCs/>
          <w:lang w:val="nl-BE"/>
        </w:rPr>
        <w:t>verplicht</w:t>
      </w:r>
      <w:r w:rsidRPr="006A5CD4">
        <w:rPr>
          <w:lang w:val="nl-BE"/>
        </w:rPr>
        <w:t xml:space="preserve"> in alle ondernemingen, verenigingen en diensten </w:t>
      </w:r>
      <w:r w:rsidRPr="00C0091B">
        <w:rPr>
          <w:b/>
          <w:bCs/>
          <w:lang w:val="nl-BE"/>
        </w:rPr>
        <w:t>tenzij dit onmogelijk is</w:t>
      </w:r>
      <w:r w:rsidRPr="006A5CD4">
        <w:rPr>
          <w:lang w:val="nl-BE"/>
        </w:rPr>
        <w:t xml:space="preserve"> omwille van de aard van de functie of de continuïteit van de bedrijfsvoering, de activiteiten of de dienstverlening</w:t>
      </w:r>
      <w:r w:rsidR="00F81C9A">
        <w:rPr>
          <w:rStyle w:val="FootnoteReference"/>
          <w:lang w:val="nl-BE"/>
        </w:rPr>
        <w:footnoteReference w:id="1"/>
      </w:r>
      <w:r w:rsidRPr="006A5CD4">
        <w:rPr>
          <w:lang w:val="nl-BE"/>
        </w:rPr>
        <w:t>.</w:t>
      </w:r>
    </w:p>
    <w:p w:rsidRPr="00C9410B" w:rsidR="006A5CD4" w:rsidP="006A5CD4" w:rsidRDefault="006A5CD4">
      <w:pPr>
        <w:pStyle w:val="ContratBody"/>
        <w:rPr>
          <w:lang w:val="nl-BE"/>
        </w:rPr>
      </w:pPr>
      <w:r w:rsidRPr="006A5CD4">
        <w:rPr>
          <w:lang w:val="nl-BE"/>
        </w:rPr>
        <w:t>Deze overeenkomst heeft tot doel de voorwaarden te regelen waaronder telewerk wordt georganiseerd.</w:t>
      </w:r>
    </w:p>
    <w:p w:rsidRPr="004D46F8" w:rsidR="00807276" w:rsidP="006A5CD4" w:rsidRDefault="006A5CD4">
      <w:pPr>
        <w:pStyle w:val="ContratBody"/>
        <w:spacing w:after="500"/>
        <w:rPr>
          <w:lang w:val="nl-BE"/>
        </w:rPr>
      </w:pPr>
      <w:r w:rsidRPr="00C9410B">
        <w:rPr>
          <w:lang w:val="nl-BE"/>
        </w:rPr>
        <w:t>WAARNA HET VOLGENDE WORDT OVEREENGEKOMEN:</w:t>
      </w:r>
    </w:p>
    <w:p w:rsidRPr="004D46F8" w:rsidR="00807276" w:rsidP="00F44E5F" w:rsidRDefault="00807276">
      <w:pPr>
        <w:pStyle w:val="ContratHeading1"/>
      </w:pPr>
    </w:p>
    <w:p w:rsidR="008678CA" w:rsidP="00FA6317" w:rsidRDefault="00724529">
      <w:pPr>
        <w:pStyle w:val="ContratBody"/>
        <w:rPr>
          <w:lang w:val="nl-BE"/>
        </w:rPr>
      </w:pPr>
      <w:r w:rsidRPr="00724529">
        <w:rPr>
          <w:lang w:val="nl-BE"/>
        </w:rPr>
        <w:t xml:space="preserve">De werkgever biedt de werknemer de mogelijkheid occasioneel telewerk te verrichten vanaf </w:t>
      </w:r>
      <w:sdt>
        <w:sdtPr>
          <w:rPr>
            <w:lang w:val="nl-BE"/>
          </w:rPr>
          <w:id w:val="-1868519356"/>
          <w:placeholder>
            <w:docPart w:val="DefaultPlaceholder_-1854013437"/>
          </w:placeholder>
          <w:date>
            <w:dateFormat w:val="d MMMM yyyy"/>
            <w:lid w:val="nl-BE"/>
            <w:storeMappedDataAs w:val="dateTime"/>
            <w:calendar w:val="gregorian"/>
          </w:date>
        </w:sdtPr>
        <w:sdtEndPr/>
        <w:sdtContent>
          <w:r w:rsidRPr="00724529">
            <w:rPr>
              <w:lang w:val="nl-BE"/>
            </w:rPr>
            <w:t>..../..../.........</w:t>
          </w:r>
        </w:sdtContent>
      </w:sdt>
      <w:r>
        <w:rPr>
          <w:lang w:val="nl-BE"/>
        </w:rPr>
        <w:t xml:space="preserve"> </w:t>
      </w:r>
      <w:r w:rsidRPr="00724529">
        <w:rPr>
          <w:lang w:val="nl-BE"/>
        </w:rPr>
        <w:t>en dit tot het ogenblik waarop deze arbeidsvorm niet meer verplicht is. De partijen erkennen dat de COVID-19-pandemie een toestand van overmacht vormt die occasioneel telewerk rechtvaardigt. De werkgever erkent ook dat de werknemer momenteel een functie en activiteit uitoefent die verenigbaar zijn met occasioneel telewerk.</w:t>
      </w:r>
    </w:p>
    <w:p w:rsidR="00750D4D" w:rsidP="00750D4D" w:rsidRDefault="00750D4D">
      <w:pPr>
        <w:pStyle w:val="ContratHeading1"/>
      </w:pPr>
    </w:p>
    <w:p w:rsidR="00750D4D" w:rsidP="00FA6317" w:rsidRDefault="00E9165E">
      <w:pPr>
        <w:pStyle w:val="ContratBody"/>
        <w:rPr>
          <w:lang w:val="nl-BE"/>
        </w:rPr>
      </w:pPr>
      <w:r w:rsidRPr="00E9165E">
        <w:rPr>
          <w:lang w:val="nl-BE"/>
        </w:rPr>
        <w:t>De partijen erkennen dat de werknemer die occasioneel zal telewerken dezelfde rechten inzake arbeidsvoorwaarden geniet en onderworpen is aan een gelijkwaardige werkbelasting en aan gelijkwaardige prestatienormen als vergelijkbare werknemers die op de bedrijfslocatie van de werkgever werken.</w:t>
      </w:r>
    </w:p>
    <w:p w:rsidR="00D66562" w:rsidP="00D66562" w:rsidRDefault="00D66562">
      <w:pPr>
        <w:pStyle w:val="ContratHeading1"/>
      </w:pPr>
    </w:p>
    <w:p w:rsidR="00D66562" w:rsidP="00FA6317" w:rsidRDefault="00E9165E">
      <w:pPr>
        <w:pStyle w:val="ContratBody"/>
        <w:rPr>
          <w:lang w:val="nl-BE"/>
        </w:rPr>
      </w:pPr>
      <w:r w:rsidRPr="00E9165E">
        <w:rPr>
          <w:lang w:val="nl-BE"/>
        </w:rPr>
        <w:t>De werknemer moet gedurende het occasioneel telewerk zijn werk organiseren binnen het kader van de in de onderneming geldende arbeidsduur.</w:t>
      </w:r>
    </w:p>
    <w:p w:rsidR="00F81C9A" w:rsidP="00F81C9A" w:rsidRDefault="00F81C9A">
      <w:pPr>
        <w:pStyle w:val="ContratHeading1"/>
      </w:pPr>
    </w:p>
    <w:p w:rsidRPr="00E9165E" w:rsidR="00E9165E" w:rsidP="00E9165E" w:rsidRDefault="00E9165E">
      <w:pPr>
        <w:pStyle w:val="ContratBody"/>
        <w:keepNext/>
        <w:spacing w:after="0"/>
        <w:rPr>
          <w:i/>
          <w:iCs/>
        </w:rPr>
      </w:pPr>
      <w:r w:rsidRPr="00E9165E">
        <w:rPr>
          <w:i/>
          <w:iCs/>
        </w:rPr>
        <w:t>(Optie 1)</w:t>
      </w:r>
    </w:p>
    <w:p w:rsidR="00E9165E" w:rsidP="00E9165E" w:rsidRDefault="00E9165E">
      <w:pPr>
        <w:pStyle w:val="ContratBody"/>
      </w:pPr>
      <w:r>
        <w:t>De werknemer kan geen gebruik maken van de apparatuur van de werkgever voor het occasioneel telewerk.</w:t>
      </w:r>
    </w:p>
    <w:p w:rsidRPr="00E9165E" w:rsidR="00E9165E" w:rsidP="00E9165E" w:rsidRDefault="00E9165E">
      <w:pPr>
        <w:pStyle w:val="ContratBody"/>
        <w:keepNext/>
        <w:spacing w:after="0"/>
        <w:rPr>
          <w:i/>
          <w:iCs/>
        </w:rPr>
      </w:pPr>
      <w:r w:rsidRPr="00E9165E">
        <w:rPr>
          <w:i/>
          <w:iCs/>
        </w:rPr>
        <w:t>(Optie 2)</w:t>
      </w:r>
    </w:p>
    <w:p w:rsidR="00E9165E" w:rsidP="00E9165E" w:rsidRDefault="00E9165E">
      <w:pPr>
        <w:pStyle w:val="ContratBody"/>
      </w:pPr>
      <w:r>
        <w:t>De werknemer kan gebruik maken van de apparatuur van de werkgever voor het occasioneel telewerk.</w:t>
      </w:r>
    </w:p>
    <w:p w:rsidR="000B5181" w:rsidP="00E9165E" w:rsidRDefault="00E9165E">
      <w:pPr>
        <w:pStyle w:val="ContratBody"/>
        <w:keepNext/>
        <w:spacing w:after="0"/>
      </w:pPr>
      <w:r>
        <w:t>Meer bepaald gaat het om:</w:t>
      </w:r>
    </w:p>
    <w:p w:rsidRPr="00724529" w:rsidR="00E9165E" w:rsidP="00E9165E" w:rsidRDefault="00A566D2">
      <w:pPr>
        <w:pStyle w:val="ContratBody"/>
      </w:pPr>
      <w:sdt>
        <w:sdtPr>
          <w:id w:val="-1244174654"/>
          <w:placeholder>
            <w:docPart w:val="DefaultPlaceholder_-1854013440"/>
          </w:placeholder>
          <w:text/>
        </w:sdtPr>
        <w:sdtEndPr/>
        <w:sdtContent>
          <w:r w:rsidRPr="00E9165E" w:rsidR="00E9165E">
            <w:t>................................................................................................................................................................</w:t>
          </w:r>
        </w:sdtContent>
      </w:sdt>
      <w:r w:rsidR="00E9165E">
        <w:t xml:space="preserve"> </w:t>
      </w:r>
    </w:p>
    <w:p w:rsidR="00FB7F09" w:rsidP="00FB7F09" w:rsidRDefault="00FB7F09">
      <w:pPr>
        <w:pStyle w:val="ContratHeading1"/>
      </w:pPr>
    </w:p>
    <w:p w:rsidRPr="00E9165E" w:rsidR="00E9165E" w:rsidP="00E9165E" w:rsidRDefault="00E9165E">
      <w:pPr>
        <w:pStyle w:val="ContratBody"/>
        <w:keepNext/>
        <w:spacing w:after="0"/>
        <w:rPr>
          <w:i/>
          <w:iCs/>
        </w:rPr>
      </w:pPr>
      <w:r w:rsidRPr="00E9165E">
        <w:rPr>
          <w:i/>
          <w:iCs/>
        </w:rPr>
        <w:t>(Optie 1)</w:t>
      </w:r>
    </w:p>
    <w:p w:rsidR="00E9165E" w:rsidP="00E9165E" w:rsidRDefault="00E9165E">
      <w:pPr>
        <w:pStyle w:val="ContratBody"/>
      </w:pPr>
      <w:r>
        <w:t xml:space="preserve">Er wordt niet voorzien in een bijzondere technische ondersteuning voor de werknemer tijdens het </w:t>
      </w:r>
      <w:r>
        <w:lastRenderedPageBreak/>
        <w:t>occasioneel telewerk.</w:t>
      </w:r>
    </w:p>
    <w:p w:rsidR="00E9165E" w:rsidP="00E9165E" w:rsidRDefault="00E9165E">
      <w:pPr>
        <w:pStyle w:val="ContratBody"/>
      </w:pPr>
      <w:r>
        <w:t>De in de onderneming bestaande kanalen zijn wel toegankelijk voor de werknemer.</w:t>
      </w:r>
    </w:p>
    <w:p w:rsidRPr="00E9165E" w:rsidR="00E9165E" w:rsidP="00E9165E" w:rsidRDefault="00E9165E">
      <w:pPr>
        <w:pStyle w:val="ContratBody"/>
        <w:keepNext/>
        <w:spacing w:after="0"/>
        <w:rPr>
          <w:i/>
          <w:iCs/>
        </w:rPr>
      </w:pPr>
      <w:r w:rsidRPr="00E9165E">
        <w:rPr>
          <w:i/>
          <w:iCs/>
        </w:rPr>
        <w:t>(Optie 2)</w:t>
      </w:r>
    </w:p>
    <w:p w:rsidR="00FB7F09" w:rsidP="00D614FF" w:rsidRDefault="00E9165E">
      <w:pPr>
        <w:pStyle w:val="ContratBody"/>
        <w:keepNext/>
        <w:spacing w:after="0"/>
      </w:pPr>
      <w:r>
        <w:t xml:space="preserve">De werknemer kan tijdens het occasionele telewerk op aanvraag een beroep doen op technische ondersteuning op maandag tot en met vrijdag tussen </w:t>
      </w:r>
      <w:sdt>
        <w:sdtPr>
          <w:id w:val="-1542503866"/>
          <w:placeholder>
            <w:docPart w:val="DefaultPlaceholder_-1854013440"/>
          </w:placeholder>
          <w:text/>
        </w:sdtPr>
        <w:sdtEndPr/>
        <w:sdtContent>
          <w:r w:rsidRPr="00E9165E">
            <w:t>..........</w:t>
          </w:r>
        </w:sdtContent>
      </w:sdt>
      <w:r>
        <w:t xml:space="preserve"> en </w:t>
      </w:r>
      <w:sdt>
        <w:sdtPr>
          <w:id w:val="44111007"/>
          <w:placeholder>
            <w:docPart w:val="DefaultPlaceholder_-1854013440"/>
          </w:placeholder>
          <w:text/>
        </w:sdtPr>
        <w:sdtEndPr/>
        <w:sdtContent>
          <w:r w:rsidRPr="00E9165E">
            <w:t>..........</w:t>
          </w:r>
        </w:sdtContent>
      </w:sdt>
      <w:r>
        <w:t xml:space="preserve"> via de volgende weg:</w:t>
      </w:r>
    </w:p>
    <w:p w:rsidRPr="00724529" w:rsidR="00D614FF" w:rsidP="00E9165E" w:rsidRDefault="00A566D2">
      <w:pPr>
        <w:pStyle w:val="ContratBody"/>
      </w:pPr>
      <w:sdt>
        <w:sdtPr>
          <w:id w:val="568549651"/>
          <w:placeholder>
            <w:docPart w:val="DefaultPlaceholder_-1854013440"/>
          </w:placeholder>
          <w:text/>
        </w:sdtPr>
        <w:sdtEndPr/>
        <w:sdtContent>
          <w:r w:rsidRPr="00D614FF" w:rsidR="00D614FF">
            <w:t>................................................................................................................................................................</w:t>
          </w:r>
        </w:sdtContent>
      </w:sdt>
      <w:r w:rsidR="00D614FF">
        <w:t xml:space="preserve"> </w:t>
      </w:r>
    </w:p>
    <w:p w:rsidR="0064410D" w:rsidP="0064410D" w:rsidRDefault="0064410D">
      <w:pPr>
        <w:pStyle w:val="ContratHeading1"/>
      </w:pPr>
    </w:p>
    <w:p w:rsidRPr="00D614FF" w:rsidR="00D614FF" w:rsidP="00D614FF" w:rsidRDefault="00D614FF">
      <w:pPr>
        <w:pStyle w:val="ContratBody"/>
        <w:keepNext/>
        <w:spacing w:after="0"/>
        <w:rPr>
          <w:i/>
          <w:iCs/>
        </w:rPr>
      </w:pPr>
      <w:r w:rsidRPr="00D614FF">
        <w:rPr>
          <w:i/>
          <w:iCs/>
        </w:rPr>
        <w:t>(Optie 1)</w:t>
      </w:r>
    </w:p>
    <w:p w:rsidR="00D614FF" w:rsidP="00D614FF" w:rsidRDefault="00D614FF">
      <w:pPr>
        <w:pStyle w:val="ContratBody"/>
        <w:keepNext/>
        <w:spacing w:after="0"/>
      </w:pPr>
      <w:r>
        <w:t>De werkgever en de werknemer maken de volgende afspraken over de bereikbaarheid van de werknemer tijdens het occasioneel telewerk.</w:t>
      </w:r>
    </w:p>
    <w:p w:rsidR="00D614FF" w:rsidP="00D614FF" w:rsidRDefault="00A566D2">
      <w:pPr>
        <w:pStyle w:val="ContratBody"/>
      </w:pPr>
      <w:sdt>
        <w:sdtPr>
          <w:id w:val="379827383"/>
          <w:placeholder>
            <w:docPart w:val="DefaultPlaceholder_-1854013440"/>
          </w:placeholder>
          <w:text/>
        </w:sdtPr>
        <w:sdtEndPr/>
        <w:sdtContent>
          <w:r w:rsidRPr="00D614FF" w:rsidR="00D614FF">
            <w:t>................................................................................................................................................................</w:t>
          </w:r>
        </w:sdtContent>
      </w:sdt>
      <w:r w:rsidR="00D614FF">
        <w:t xml:space="preserve"> </w:t>
      </w:r>
    </w:p>
    <w:p w:rsidRPr="00D614FF" w:rsidR="00D614FF" w:rsidP="00D614FF" w:rsidRDefault="00D614FF">
      <w:pPr>
        <w:pStyle w:val="ContratBody"/>
        <w:keepNext/>
        <w:spacing w:after="0"/>
        <w:rPr>
          <w:i/>
          <w:iCs/>
        </w:rPr>
      </w:pPr>
      <w:r w:rsidRPr="00D614FF">
        <w:rPr>
          <w:i/>
          <w:iCs/>
        </w:rPr>
        <w:t>(Optie 2)</w:t>
      </w:r>
    </w:p>
    <w:p w:rsidRPr="00724529" w:rsidR="0064410D" w:rsidP="00D614FF" w:rsidRDefault="00D614FF">
      <w:pPr>
        <w:pStyle w:val="ContratBody"/>
      </w:pPr>
      <w:r>
        <w:t xml:space="preserve">De werkgever eist voor het occasioneel telewerk een bereikbaarheid van de werknemer via e-mail of GSM of smartphone tussen </w:t>
      </w:r>
      <w:sdt>
        <w:sdtPr>
          <w:id w:val="-128627099"/>
          <w:placeholder>
            <w:docPart w:val="DefaultPlaceholder_-1854013440"/>
          </w:placeholder>
          <w:text/>
        </w:sdtPr>
        <w:sdtEndPr/>
        <w:sdtContent>
          <w:r w:rsidRPr="00D614FF">
            <w:t>..........</w:t>
          </w:r>
        </w:sdtContent>
      </w:sdt>
      <w:r>
        <w:t xml:space="preserve"> en </w:t>
      </w:r>
      <w:sdt>
        <w:sdtPr>
          <w:id w:val="-1651059486"/>
          <w:placeholder>
            <w:docPart w:val="DefaultPlaceholder_-1854013440"/>
          </w:placeholder>
          <w:text/>
        </w:sdtPr>
        <w:sdtEndPr/>
        <w:sdtContent>
          <w:r w:rsidRPr="00D614FF">
            <w:t>..........</w:t>
          </w:r>
        </w:sdtContent>
      </w:sdt>
      <w:r>
        <w:t>.</w:t>
      </w:r>
    </w:p>
    <w:p w:rsidR="000B00A2" w:rsidP="000B00A2" w:rsidRDefault="000B00A2">
      <w:pPr>
        <w:pStyle w:val="ContratHeading1"/>
      </w:pPr>
    </w:p>
    <w:p w:rsidRPr="00D614FF" w:rsidR="00D614FF" w:rsidP="00D614FF" w:rsidRDefault="00D614FF">
      <w:pPr>
        <w:pStyle w:val="ContratBody"/>
        <w:keepNext/>
        <w:spacing w:after="0"/>
        <w:rPr>
          <w:i/>
          <w:iCs/>
        </w:rPr>
      </w:pPr>
      <w:r w:rsidRPr="00D614FF">
        <w:rPr>
          <w:i/>
          <w:iCs/>
        </w:rPr>
        <w:t>(Optie 1)</w:t>
      </w:r>
    </w:p>
    <w:p w:rsidR="00D614FF" w:rsidP="00D614FF" w:rsidRDefault="00D614FF">
      <w:pPr>
        <w:pStyle w:val="ContratBody"/>
      </w:pPr>
      <w:r>
        <w:t>De werkgever betaalt geen vergoeding voor de kosten gemaakt door de werknemer verbonden aan het occasioneel telewerk.</w:t>
      </w:r>
    </w:p>
    <w:p w:rsidRPr="00D614FF" w:rsidR="00D614FF" w:rsidP="00D614FF" w:rsidRDefault="00D614FF">
      <w:pPr>
        <w:pStyle w:val="ContratBody"/>
        <w:keepNext/>
        <w:spacing w:after="0"/>
        <w:rPr>
          <w:i/>
          <w:iCs/>
        </w:rPr>
      </w:pPr>
      <w:r w:rsidRPr="00D614FF">
        <w:rPr>
          <w:i/>
          <w:iCs/>
        </w:rPr>
        <w:t>(Optie 2)</w:t>
      </w:r>
    </w:p>
    <w:p w:rsidRPr="00724529" w:rsidR="000B00A2" w:rsidP="00D614FF" w:rsidRDefault="00D614FF">
      <w:pPr>
        <w:pStyle w:val="ContratBody"/>
      </w:pPr>
      <w:r>
        <w:t xml:space="preserve">De werkgever betaalt een vergoeding voor de kosten gemaakt door de werknemer verbonden aan het occasioneel telewerk ten belope van </w:t>
      </w:r>
      <w:sdt>
        <w:sdtPr>
          <w:id w:val="-1295748675"/>
          <w:placeholder>
            <w:docPart w:val="DefaultPlaceholder_-1854013440"/>
          </w:placeholder>
          <w:text/>
        </w:sdtPr>
        <w:sdtEndPr/>
        <w:sdtContent>
          <w:r w:rsidRPr="00D614FF">
            <w:t>..........</w:t>
          </w:r>
        </w:sdtContent>
      </w:sdt>
      <w:r>
        <w:t xml:space="preserve"> EUR.</w:t>
      </w:r>
    </w:p>
    <w:p w:rsidR="0083298E" w:rsidP="0083298E" w:rsidRDefault="0083298E">
      <w:pPr>
        <w:pStyle w:val="ContratHeading1"/>
      </w:pPr>
    </w:p>
    <w:p w:rsidR="0083298E" w:rsidP="0083298E" w:rsidRDefault="0083298E">
      <w:pPr>
        <w:pStyle w:val="ContratBody"/>
        <w:rPr>
          <w:lang w:val="nl-BE"/>
        </w:rPr>
      </w:pPr>
      <w:r>
        <w:t>Daarenboven wordt het volgende overeengekomen:</w:t>
      </w:r>
    </w:p>
    <w:p w:rsidRPr="004D46F8" w:rsidR="0076048D" w:rsidP="0076048D" w:rsidRDefault="00491517">
      <w:pPr>
        <w:pStyle w:val="ContratBody"/>
        <w:spacing w:before="500" w:after="1000"/>
        <w:jc w:val="left"/>
        <w:rPr>
          <w:lang w:val="nl-BE"/>
        </w:rPr>
      </w:pPr>
      <w:r w:rsidRPr="004D46F8">
        <w:rPr>
          <w:lang w:val="nl-BE"/>
        </w:rPr>
        <w:t>Opgemaakt in tweevoud,</w:t>
      </w:r>
      <w:r w:rsidRPr="004D46F8" w:rsidR="0076048D">
        <w:rPr>
          <w:lang w:val="nl-BE"/>
        </w:rPr>
        <w:br/>
      </w:r>
      <w:r w:rsidRPr="004D46F8">
        <w:rPr>
          <w:lang w:val="nl-BE"/>
        </w:rPr>
        <w:t>Opgesteld te</w:t>
      </w:r>
      <w:r w:rsidRPr="004D46F8" w:rsidR="0028458C">
        <w:rPr>
          <w:lang w:val="nl-BE"/>
        </w:rPr>
        <w:t xml:space="preserve"> </w:t>
      </w:r>
      <w:sdt>
        <w:sdtPr>
          <w:rPr>
            <w:lang w:val="nl-BE"/>
          </w:rPr>
          <w:id w:val="-432823004"/>
          <w:placeholder>
            <w:docPart w:val="DefaultPlaceholder_-1854013440"/>
          </w:placeholder>
          <w:dataBinding w:prefixMappings="xmlns:ns0='http://ns.adobe.com/data-description/' xmlns:ns1='urn:idocs' " w:xpath="/D99401[1]/TeleDate[1]" w:storeItemID="{78DDB151-C6B9-4227-B162-2C930B2FFB0B}"/>
          <w:text/>
        </w:sdtPr>
        <w:sdtEndPr/>
        <w:sdtContent>
          <w:r w:rsidR="0064410D">
            <w:rPr>
              <w:lang w:val="nl-BE"/>
            </w:rPr>
            <w:t>..../..../.........</w:t>
          </w:r>
        </w:sdtContent>
      </w:sdt>
      <w:r w:rsidRPr="004D46F8" w:rsidR="0076048D">
        <w:rPr>
          <w:lang w:val="nl-BE"/>
        </w:rPr>
        <w:t xml:space="preserve">, </w:t>
      </w:r>
      <w:r w:rsidRPr="004D46F8">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4D46F8" w:rsidR="0028458C">
            <w:rPr>
              <w:lang w:val="nl-BE"/>
            </w:rPr>
            <w:t>...../...../..........</w:t>
          </w:r>
        </w:sdtContent>
      </w:sdt>
    </w:p>
    <w:p w:rsidRPr="004D46F8" w:rsidR="00FD0E79" w:rsidP="00FD0E79" w:rsidRDefault="00FD0E79">
      <w:pPr>
        <w:pStyle w:val="ContratBody"/>
        <w:rPr>
          <w:lang w:val="nl-BE"/>
        </w:rPr>
        <w:sectPr w:rsidRPr="004D46F8" w:rsidR="00FD0E79" w:rsidSect="00DB362E">
          <w:footerReference w:type="default" r:id="rId10"/>
          <w:pgSz w:w="11910" w:h="16840"/>
          <w:pgMar w:top="1440" w:right="1440" w:bottom="1440" w:left="1440" w:header="0" w:footer="307" w:gutter="0"/>
          <w:cols w:space="720"/>
          <w:docGrid w:linePitch="272"/>
        </w:sectPr>
      </w:pPr>
    </w:p>
    <w:p w:rsidRPr="004D46F8" w:rsidR="00E244F2" w:rsidP="005B4E9B" w:rsidRDefault="005D047E">
      <w:pPr>
        <w:pStyle w:val="ContratBody"/>
        <w:jc w:val="center"/>
        <w:rPr>
          <w:b/>
          <w:lang w:val="nl-BE"/>
        </w:rPr>
      </w:pPr>
      <w:r w:rsidRPr="004D46F8">
        <w:rPr>
          <w:b/>
          <w:lang w:val="nl-BE"/>
        </w:rPr>
        <w:t>Handtekening van de werknemer, (voorafgegaan door de eigenhandig geschreven vermelding “Gelezen en goedgekeurd”)</w:t>
      </w:r>
      <w:r w:rsidRPr="004D46F8" w:rsidR="00FD0E79">
        <w:rPr>
          <w:b/>
          <w:lang w:val="nl-BE"/>
        </w:rPr>
        <w:br w:type="column"/>
      </w:r>
      <w:r w:rsidRPr="004D46F8">
        <w:rPr>
          <w:b/>
          <w:lang w:val="nl-BE"/>
        </w:rPr>
        <w:t>Handtekening van de werkgever, (voorafgegaan door de eigenhandig geschreven vermelding “Gelezen en goedgekeurd”)</w:t>
      </w:r>
    </w:p>
    <w:p w:rsidRPr="004D46F8" w:rsidR="005E480D" w:rsidP="005B4E9B" w:rsidRDefault="005E480D">
      <w:pPr>
        <w:pStyle w:val="ContratBody"/>
        <w:jc w:val="center"/>
        <w:rPr>
          <w:b/>
          <w:lang w:val="nl-BE"/>
        </w:rPr>
        <w:sectPr w:rsidRPr="004D46F8" w:rsidR="005E480D" w:rsidSect="00FD0E79">
          <w:type w:val="continuous"/>
          <w:pgSz w:w="11910" w:h="16840"/>
          <w:pgMar w:top="1440" w:right="1440" w:bottom="1440" w:left="1440" w:header="0" w:footer="307" w:gutter="0"/>
          <w:cols w:space="720" w:num="2"/>
          <w:docGrid w:linePitch="272"/>
        </w:sectPr>
      </w:pPr>
    </w:p>
    <w:p w:rsidRPr="0097302C" w:rsidR="00824C19" w:rsidP="00DE147F" w:rsidRDefault="00824C19">
      <w:pPr>
        <w:pStyle w:val="ContratBody"/>
        <w:spacing w:after="0"/>
        <w:jc w:val="center"/>
      </w:pPr>
    </w:p>
    <w:sectPr w:rsidRPr="0097302C" w:rsidR="00824C19"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546A" w:rsidRDefault="00BB546A">
      <w:pPr>
        <w:spacing w:after="0"/>
      </w:pPr>
      <w:r>
        <w:separator/>
      </w:r>
    </w:p>
  </w:endnote>
  <w:endnote w:type="continuationSeparator" w:id="0">
    <w:p w:rsidR="00BB546A" w:rsidRDefault="00BB54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060969" w:rsidP="00CC474C" w:rsidRDefault="00060969">
    <w:pPr>
      <w:pStyle w:val="ContratBody"/>
      <w:spacing w:after="0"/>
      <w:rPr>
        <w:i/>
        <w:sz w:val="16"/>
        <w:szCs w:val="16"/>
      </w:rPr>
    </w:pPr>
    <w:r>
      <w:rPr>
        <w:noProof/>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Hlt6LEL&#10;AgAAAw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259292368"/>
                  <w:lock w:val="contentLocked"/>
                  <w:placeholder>
                    <w:docPart w:val="705AB837424846DE9FBC0FBA1CA32049"/>
                  </w:placeholder>
                  <w:dataBinding w:prefixMappings="xmlns:ns0='http://ns.adobe.com/data-description/' xmlns:ns1='urn:idocs' " w:xpath="/D99401[1]/MasterPage[1]/refdoc[1]" w:storeItemID="{78DDB151-C6B9-4227-B162-2C930B2FFB0B}"/>
                  <w15:appearance w15:val="hidden"/>
                  <w:text/>
                </w:sdtPr>
                <w:sdtEndPr/>
                <w:sdtContent>
                  <w:p w:rsidRPr="007F7494" w:rsidR="00060969" w:rsidP="00955B28" w:rsidRDefault="001B429B">
                    <w:pPr>
                      <w:rPr>
                        <w:rFonts w:ascii="Calisto MT" w:hAnsi="Calisto MT"/>
                        <w:sz w:val="12"/>
                        <w:szCs w:val="12"/>
                      </w:rPr>
                    </w:pPr>
                    <w:r>
                      <w:rPr>
                        <w:rFonts w:ascii="Calisto MT" w:hAnsi="Calisto MT"/>
                        <w:sz w:val="12"/>
                        <w:szCs w:val="12"/>
                      </w:rPr>
                      <w:t>99401</w:t>
                    </w:r>
                  </w:p>
                </w:sdtContent>
              </w:sdt>
            </w:txbxContent>
          </v:textbox>
          <w10:wrap anchorx="page" anchory="page"/>
        </v:shape>
      </w:pict>
    </w:r>
    <w:r w:rsidRPr="002219FE">
      <w:rPr>
        <w:i/>
        <w:sz w:val="16"/>
        <w:szCs w:val="16"/>
      </w:rPr>
      <w:t>Deze bladzijde moet door beide partijen geparafeerd worden</w:t>
    </w:r>
  </w:p>
  <w:p w:rsidRPr="003920B5" w:rsidR="00060969" w:rsidP="003920B5" w:rsidRDefault="00060969">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5</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Pr>
        <w:noProof/>
        <w:sz w:val="16"/>
        <w:szCs w:val="16"/>
      </w:rPr>
      <w:t>8</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060969" w:rsidP="003920B5" w:rsidRDefault="00060969">
    <w:pPr>
      <w:pStyle w:val="ContratBody"/>
      <w:spacing w:after="0"/>
      <w:jc w:val="right"/>
      <w:rPr>
        <w:sz w:val="16"/>
        <w:szCs w:val="16"/>
      </w:rPr>
    </w:pPr>
    <w:r>
      <w:rPr>
        <w:noProof/>
        <w:lang w:eastAsia="ja-JP"/>
      </w:rPr>
      <w:pict>
        <v:shapetype id="_x0000_t202" coordsize="21600,21600" o:spt="202" path="m,l,21600r21600,l21600,xe">
          <v:stroke joinstyle="miter"/>
          <v:path gradientshapeok="t" o:connecttype="rect"/>
        </v:shapetype>
        <v:shape id="_x0000_s1027"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">
          <v:textbox style="layout-flow:vertical;mso-layout-flow-alt:bottom-to-top">
            <w:txbxContent/>
          </v:textbox>
          <w10:wrap anchorx="page" anchory="page"/>
        </v:shape>
      </w:pict>
    </w: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8</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Pr>
        <w:noProof/>
        <w:sz w:val="16"/>
        <w:szCs w:val="16"/>
      </w:rPr>
      <w:t>8</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546A" w:rsidRDefault="00BB546A">
      <w:pPr>
        <w:spacing w:after="0"/>
      </w:pPr>
      <w:r>
        <w:separator/>
      </w:r>
    </w:p>
  </w:footnote>
  <w:footnote w:type="continuationSeparator" w:id="0">
    <w:p w:rsidR="00BB546A" w:rsidRDefault="00BB546A">
      <w:pPr>
        <w:spacing w:after="0"/>
      </w:pPr>
      <w:r>
        <w:continuationSeparator/>
      </w:r>
    </w:p>
  </w:footnote>
  <w:footnote w:id="1">
    <w:p w:rsidRPr="00F81C9A" w:rsidR="00F81C9A" w:rsidRDefault="00F81C9A">
      <w:pPr>
        <w:pStyle w:val="FootnoteText"/>
        <w:rPr>
          <w:rFonts w:ascii="Calisto MT" w:hAnsi="Calisto MT"/>
          <w:sz w:val="18"/>
          <w:szCs w:val="18"/>
          <w:lang w:val="nl-BE"/>
        </w:rPr>
      </w:pPr>
      <w:r w:rsidRPr="00F81C9A">
        <w:rPr>
          <w:rStyle w:val="FootnoteReference"/>
          <w:rFonts w:ascii="Calisto MT" w:hAnsi="Calisto MT"/>
          <w:sz w:val="18"/>
          <w:szCs w:val="18"/>
          <w:lang w:val="nl-BE"/>
        </w:rPr>
        <w:footnoteRef/>
      </w:r>
      <w:r w:rsidRPr="00F81C9A">
        <w:rPr>
          <w:rFonts w:ascii="Calisto MT" w:hAnsi="Calisto MT"/>
          <w:sz w:val="18"/>
          <w:szCs w:val="18"/>
          <w:lang w:val="nl-BE"/>
        </w:rPr>
        <w:t xml:space="preserve"> Art. 2§1 van het ministerieel besluit van 28 oktober houdende dringende maatregelen om de verspreiding van het coronavirus COVID-19 te beperken, </w:t>
      </w:r>
      <w:r w:rsidRPr="00F81C9A">
        <w:rPr>
          <w:rStyle w:val="Emphasis"/>
          <w:rFonts w:ascii="Calisto MT" w:hAnsi="Calisto MT"/>
          <w:sz w:val="18"/>
          <w:szCs w:val="18"/>
          <w:lang w:val="nl-BE"/>
        </w:rPr>
        <w:t>BS</w:t>
      </w:r>
      <w:r w:rsidRPr="00F81C9A">
        <w:rPr>
          <w:rFonts w:ascii="Calisto MT" w:hAnsi="Calisto MT"/>
          <w:sz w:val="18"/>
          <w:szCs w:val="18"/>
          <w:lang w:val="nl-BE"/>
        </w:rPr>
        <w:t>, 1 november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4C50F2E2"/>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491D"/>
    <w:rsid w:val="00015F63"/>
    <w:rsid w:val="00016AFD"/>
    <w:rsid w:val="00023B3E"/>
    <w:rsid w:val="00036E6A"/>
    <w:rsid w:val="00037638"/>
    <w:rsid w:val="00043725"/>
    <w:rsid w:val="00060969"/>
    <w:rsid w:val="0006385C"/>
    <w:rsid w:val="00072754"/>
    <w:rsid w:val="000925FB"/>
    <w:rsid w:val="000A22FD"/>
    <w:rsid w:val="000B00A2"/>
    <w:rsid w:val="000B5181"/>
    <w:rsid w:val="000C083C"/>
    <w:rsid w:val="000D17B4"/>
    <w:rsid w:val="000F4CDD"/>
    <w:rsid w:val="00105868"/>
    <w:rsid w:val="00107C74"/>
    <w:rsid w:val="00114073"/>
    <w:rsid w:val="00170B32"/>
    <w:rsid w:val="001778A9"/>
    <w:rsid w:val="001814A2"/>
    <w:rsid w:val="0019510A"/>
    <w:rsid w:val="001A1C8B"/>
    <w:rsid w:val="001A3F1A"/>
    <w:rsid w:val="001B429B"/>
    <w:rsid w:val="001C13C4"/>
    <w:rsid w:val="002219FE"/>
    <w:rsid w:val="00222535"/>
    <w:rsid w:val="00243772"/>
    <w:rsid w:val="00251E2B"/>
    <w:rsid w:val="00276A27"/>
    <w:rsid w:val="00276DAF"/>
    <w:rsid w:val="0028458C"/>
    <w:rsid w:val="00287B4F"/>
    <w:rsid w:val="00293EFF"/>
    <w:rsid w:val="002A79B6"/>
    <w:rsid w:val="002B0E11"/>
    <w:rsid w:val="002E276A"/>
    <w:rsid w:val="002F3F58"/>
    <w:rsid w:val="00310B34"/>
    <w:rsid w:val="003230BD"/>
    <w:rsid w:val="003563AB"/>
    <w:rsid w:val="0038130E"/>
    <w:rsid w:val="00387397"/>
    <w:rsid w:val="003920B5"/>
    <w:rsid w:val="003923E8"/>
    <w:rsid w:val="00396842"/>
    <w:rsid w:val="003B3353"/>
    <w:rsid w:val="003D26F2"/>
    <w:rsid w:val="003F2C3B"/>
    <w:rsid w:val="00433896"/>
    <w:rsid w:val="004505D6"/>
    <w:rsid w:val="00491517"/>
    <w:rsid w:val="004973F4"/>
    <w:rsid w:val="004C161B"/>
    <w:rsid w:val="004D46F8"/>
    <w:rsid w:val="004F5C1E"/>
    <w:rsid w:val="004F6052"/>
    <w:rsid w:val="004F7CBF"/>
    <w:rsid w:val="005309C6"/>
    <w:rsid w:val="00547A7A"/>
    <w:rsid w:val="005550E1"/>
    <w:rsid w:val="0056246A"/>
    <w:rsid w:val="005973D6"/>
    <w:rsid w:val="005B4E9B"/>
    <w:rsid w:val="005D047E"/>
    <w:rsid w:val="005E480D"/>
    <w:rsid w:val="00601E6F"/>
    <w:rsid w:val="00624AA6"/>
    <w:rsid w:val="0064410D"/>
    <w:rsid w:val="00675A51"/>
    <w:rsid w:val="0069531C"/>
    <w:rsid w:val="0069778D"/>
    <w:rsid w:val="006A5CD4"/>
    <w:rsid w:val="006B2239"/>
    <w:rsid w:val="006B2B7C"/>
    <w:rsid w:val="006B3F70"/>
    <w:rsid w:val="006E520B"/>
    <w:rsid w:val="006F38A6"/>
    <w:rsid w:val="006F707A"/>
    <w:rsid w:val="00724049"/>
    <w:rsid w:val="00724529"/>
    <w:rsid w:val="007273C5"/>
    <w:rsid w:val="00727B1B"/>
    <w:rsid w:val="00727B1C"/>
    <w:rsid w:val="00750D4D"/>
    <w:rsid w:val="0076048D"/>
    <w:rsid w:val="00765481"/>
    <w:rsid w:val="007777C6"/>
    <w:rsid w:val="007840F5"/>
    <w:rsid w:val="00784E07"/>
    <w:rsid w:val="007A30D1"/>
    <w:rsid w:val="007A5274"/>
    <w:rsid w:val="007D5B73"/>
    <w:rsid w:val="007E383E"/>
    <w:rsid w:val="007F7298"/>
    <w:rsid w:val="00801DB3"/>
    <w:rsid w:val="00802E88"/>
    <w:rsid w:val="00807276"/>
    <w:rsid w:val="0081601E"/>
    <w:rsid w:val="00824C19"/>
    <w:rsid w:val="00824E11"/>
    <w:rsid w:val="00825F0C"/>
    <w:rsid w:val="0083298E"/>
    <w:rsid w:val="00845F31"/>
    <w:rsid w:val="0084689D"/>
    <w:rsid w:val="00861AAC"/>
    <w:rsid w:val="0086283B"/>
    <w:rsid w:val="008678CA"/>
    <w:rsid w:val="008731EA"/>
    <w:rsid w:val="00890A48"/>
    <w:rsid w:val="008954E1"/>
    <w:rsid w:val="008A6A6C"/>
    <w:rsid w:val="008E527A"/>
    <w:rsid w:val="008F33A6"/>
    <w:rsid w:val="00915A00"/>
    <w:rsid w:val="00935B8B"/>
    <w:rsid w:val="00943AC5"/>
    <w:rsid w:val="00944070"/>
    <w:rsid w:val="00947A2C"/>
    <w:rsid w:val="00950881"/>
    <w:rsid w:val="00955B28"/>
    <w:rsid w:val="0095633B"/>
    <w:rsid w:val="0097302C"/>
    <w:rsid w:val="009800E6"/>
    <w:rsid w:val="009A0DB4"/>
    <w:rsid w:val="009B23E7"/>
    <w:rsid w:val="009D366C"/>
    <w:rsid w:val="009F38AC"/>
    <w:rsid w:val="009F4D02"/>
    <w:rsid w:val="009F740E"/>
    <w:rsid w:val="00A12DBD"/>
    <w:rsid w:val="00A13068"/>
    <w:rsid w:val="00A24E58"/>
    <w:rsid w:val="00A35ACD"/>
    <w:rsid w:val="00A52696"/>
    <w:rsid w:val="00A566D2"/>
    <w:rsid w:val="00A5743B"/>
    <w:rsid w:val="00A82BAE"/>
    <w:rsid w:val="00A9683A"/>
    <w:rsid w:val="00AA348B"/>
    <w:rsid w:val="00AD76C1"/>
    <w:rsid w:val="00AE23C7"/>
    <w:rsid w:val="00AE70B1"/>
    <w:rsid w:val="00AF2875"/>
    <w:rsid w:val="00B04333"/>
    <w:rsid w:val="00B04A9C"/>
    <w:rsid w:val="00B13EB7"/>
    <w:rsid w:val="00B33192"/>
    <w:rsid w:val="00B37704"/>
    <w:rsid w:val="00B37B19"/>
    <w:rsid w:val="00B4509D"/>
    <w:rsid w:val="00B55D6F"/>
    <w:rsid w:val="00B84E6F"/>
    <w:rsid w:val="00BB546A"/>
    <w:rsid w:val="00BB68F4"/>
    <w:rsid w:val="00BE08D8"/>
    <w:rsid w:val="00C0091B"/>
    <w:rsid w:val="00C162D1"/>
    <w:rsid w:val="00C250FA"/>
    <w:rsid w:val="00C25E97"/>
    <w:rsid w:val="00C403A8"/>
    <w:rsid w:val="00C471A3"/>
    <w:rsid w:val="00C52EF3"/>
    <w:rsid w:val="00C561DB"/>
    <w:rsid w:val="00C71EA9"/>
    <w:rsid w:val="00C801F3"/>
    <w:rsid w:val="00CB6921"/>
    <w:rsid w:val="00CC0855"/>
    <w:rsid w:val="00CC474C"/>
    <w:rsid w:val="00CD011C"/>
    <w:rsid w:val="00CD0B80"/>
    <w:rsid w:val="00D062B0"/>
    <w:rsid w:val="00D07A87"/>
    <w:rsid w:val="00D365F3"/>
    <w:rsid w:val="00D47BCA"/>
    <w:rsid w:val="00D614FF"/>
    <w:rsid w:val="00D66562"/>
    <w:rsid w:val="00D9373E"/>
    <w:rsid w:val="00DA3858"/>
    <w:rsid w:val="00DA595B"/>
    <w:rsid w:val="00DB362E"/>
    <w:rsid w:val="00DE147F"/>
    <w:rsid w:val="00E029D4"/>
    <w:rsid w:val="00E04E8F"/>
    <w:rsid w:val="00E20DEC"/>
    <w:rsid w:val="00E244F2"/>
    <w:rsid w:val="00E85F07"/>
    <w:rsid w:val="00E9165E"/>
    <w:rsid w:val="00E964B4"/>
    <w:rsid w:val="00EA5432"/>
    <w:rsid w:val="00EC21A0"/>
    <w:rsid w:val="00EC41F6"/>
    <w:rsid w:val="00EE6D4D"/>
    <w:rsid w:val="00EF7D9C"/>
    <w:rsid w:val="00F0647D"/>
    <w:rsid w:val="00F15EF8"/>
    <w:rsid w:val="00F1712C"/>
    <w:rsid w:val="00F42FD3"/>
    <w:rsid w:val="00F44E5F"/>
    <w:rsid w:val="00F756A2"/>
    <w:rsid w:val="00F81C9A"/>
    <w:rsid w:val="00FA1677"/>
    <w:rsid w:val="00FA6317"/>
    <w:rsid w:val="00FB7F09"/>
    <w:rsid w:val="00FC3492"/>
    <w:rsid w:val="00FD0E79"/>
    <w:rsid w:val="00FD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 w:type="character" w:styleId="Emphasis">
    <w:name w:val="Emphasis"/>
    <w:basedOn w:val="DefaultParagraphFont"/>
    <w:uiPriority w:val="20"/>
    <w:qFormat/>
    <w:rsid w:val="00F81C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81482">
      <w:bodyDiv w:val="1"/>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97b49ea055e84c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705AB837424846DE9FBC0FBA1CA32049"/>
        <w:category>
          <w:name w:val="General"/>
          <w:gallery w:val="placeholder"/>
        </w:category>
        <w:types>
          <w:type w:val="bbPlcHdr"/>
        </w:types>
        <w:behaviors>
          <w:behavior w:val="content"/>
        </w:behaviors>
        <w:guid w:val="{3D73F155-DE40-4FD2-B6F6-C588155F97C4}"/>
      </w:docPartPr>
      <w:docPartBody>
        <w:p w:rsidR="00005E15" w:rsidP="006C655B" w:rsidRDefault="006C655B">
          <w:pPr>
            <w:pStyle w:val="705AB837424846DE9FBC0FBA1CA32049"/>
          </w:pPr>
          <w:r w:rsidRPr="0053711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F3EE01E-13C2-4527-B7EE-EEF58EDAD3C8}"/>
      </w:docPartPr>
      <w:docPartBody>
        <w:p w:rsidR="008A60F3" w:rsidRDefault="00954E2F">
          <w:r w:rsidRPr="005918B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05C93"/>
    <w:rsid w:val="00005E15"/>
    <w:rsid w:val="0003112E"/>
    <w:rsid w:val="000B23F5"/>
    <w:rsid w:val="000C6983"/>
    <w:rsid w:val="00146A0E"/>
    <w:rsid w:val="00165003"/>
    <w:rsid w:val="00181A64"/>
    <w:rsid w:val="002428C1"/>
    <w:rsid w:val="002F0812"/>
    <w:rsid w:val="003040A7"/>
    <w:rsid w:val="00387169"/>
    <w:rsid w:val="003D4AA7"/>
    <w:rsid w:val="00404605"/>
    <w:rsid w:val="00466F00"/>
    <w:rsid w:val="00482B02"/>
    <w:rsid w:val="00493E9C"/>
    <w:rsid w:val="00496B5F"/>
    <w:rsid w:val="00512794"/>
    <w:rsid w:val="00622E1C"/>
    <w:rsid w:val="00662167"/>
    <w:rsid w:val="006C655B"/>
    <w:rsid w:val="007355BF"/>
    <w:rsid w:val="00794D4A"/>
    <w:rsid w:val="007C3369"/>
    <w:rsid w:val="00817EF4"/>
    <w:rsid w:val="008519D1"/>
    <w:rsid w:val="008A60F3"/>
    <w:rsid w:val="00900E34"/>
    <w:rsid w:val="00954E2F"/>
    <w:rsid w:val="00A52BF4"/>
    <w:rsid w:val="00A821D0"/>
    <w:rsid w:val="00AE1414"/>
    <w:rsid w:val="00B27F50"/>
    <w:rsid w:val="00C32D45"/>
    <w:rsid w:val="00C80348"/>
    <w:rsid w:val="00CB6CF4"/>
    <w:rsid w:val="00CE240F"/>
    <w:rsid w:val="00E10BEA"/>
    <w:rsid w:val="00E51351"/>
    <w:rsid w:val="00E73849"/>
    <w:rsid w:val="00F07A97"/>
    <w:rsid w:val="00F23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954E2F"/>
    <w:rPr>
      <w:color w:val="808080"/>
    </w:rPr>
  </w:style>
  <w:style w:type="paragraph" w:styleId="705AB837424846DE9FBC0FBA1CA32049" w:customStyle="1">
    <w:name w:val="705AB837424846DE9FBC0FBA1CA32049"/>
    <w:rsid w:val="006C655B"/>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9401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notification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Bic/>
    <Iban/>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prefixe_onss/>
    <categorieOnss/>
  </contrat>
  <MasterPage>
    <refdoc>99401 (5.0)</refdoc>
  </MasterPage>
  <TeleDate>..../..../.........</TeleDate>
</D99401>
</file>

<file path=docProps/app.xml><?xml version="1.0" encoding="utf-8"?>
<ap:Properties xmlns:vt="http://schemas.openxmlformats.org/officeDocument/2006/docPropsVTypes" xmlns:ap="http://schemas.openxmlformats.org/officeDocument/2006/extended-properties">
  <ap:Template>Normal.dotm</ap:Template>
  <ap:TotalTime>1891</ap:TotalTime>
  <ap:Pages>2</ap:Pages>
  <ap:Words>648</ap:Words>
  <ap:Characters>3699</ap:Characters>
  <ap:Application>Microsoft Office Word</ap:Application>
  <ap:DocSecurity>0</ap:DocSecurity>
  <ap:Lines>30</ap:Lines>
  <ap:Paragraphs>8</ap:Paragraphs>
  <ap:ScaleCrop>false</ap:ScaleCrop>
  <ap:HeadingPairs>
    <vt:vector baseType="variant" size="2">
      <vt:variant>
        <vt:lpstr>Title</vt:lpstr>
      </vt:variant>
      <vt:variant>
        <vt:i4>1</vt:i4>
      </vt:variant>
    </vt:vector>
  </ap:HeadingPairs>
  <ap:TitlesOfParts>
    <vt:vector baseType="lpstr" size="1">
      <vt:lpstr>Overeenkomst voor occasioneel telewerk</vt:lpstr>
    </vt:vector>
  </ap:TitlesOfParts>
  <ap:Company>Group S</ap:Company>
  <ap:LinksUpToDate>false</ap:LinksUpToDate>
  <ap:CharactersWithSpaces>4339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voor occasioneel telewerk</dc:title>
  <dc:subject/>
  <dc:creator>POUPE Arnaud</dc:creator>
  <cp:lastModifiedBy>VALENZUELA FUENTES Julian</cp:lastModifiedBy>
  <cp:revision>130</cp:revision>
  <dcterms:created xsi:type="dcterms:W3CDTF">2018-04-16T11:05:00Z</dcterms:created>
  <dcterms:modified xsi:type="dcterms:W3CDTF">2022-12-15T12:31:00Z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