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3B0B" w:rsidP="00963087" w:rsidRDefault="00963087">
      <w:pPr>
        <w:jc w:val="center"/>
        <w:rPr>
          <w:rFonts w:eastAsiaTheme="minorEastAsia"/>
          <w:b/>
          <w:bCs/>
          <w:sz w:val="28"/>
          <w:szCs w:val="28"/>
          <w:u w:val="single"/>
          <w:lang w:val="fr-BE"/>
        </w:rPr>
      </w:pPr>
      <w:r w:rsidRPr="00963087">
        <w:rPr>
          <w:rFonts w:eastAsiaTheme="minorEastAsia"/>
          <w:b/>
          <w:bCs/>
          <w:sz w:val="28"/>
          <w:szCs w:val="28"/>
          <w:u w:val="single"/>
          <w:lang w:val="fr-BE"/>
        </w:rPr>
        <w:t xml:space="preserve">Outplacement </w:t>
      </w:r>
      <w:proofErr w:type="spellStart"/>
      <w:r w:rsidRPr="00963087">
        <w:rPr>
          <w:rFonts w:eastAsiaTheme="minorEastAsia"/>
          <w:b/>
          <w:bCs/>
          <w:sz w:val="28"/>
          <w:szCs w:val="28"/>
          <w:u w:val="single"/>
          <w:lang w:val="fr-BE"/>
        </w:rPr>
        <w:t>bij</w:t>
      </w:r>
      <w:proofErr w:type="spellEnd"/>
      <w:r w:rsidRPr="00963087">
        <w:rPr>
          <w:rFonts w:eastAsiaTheme="minorEastAsia"/>
          <w:b/>
          <w:bCs/>
          <w:sz w:val="28"/>
          <w:szCs w:val="28"/>
          <w:u w:val="single"/>
          <w:lang w:val="fr-BE"/>
        </w:rPr>
        <w:t xml:space="preserve"> </w:t>
      </w:r>
      <w:proofErr w:type="spellStart"/>
      <w:r w:rsidRPr="00963087">
        <w:rPr>
          <w:rFonts w:eastAsiaTheme="minorEastAsia"/>
          <w:b/>
          <w:bCs/>
          <w:sz w:val="28"/>
          <w:szCs w:val="28"/>
          <w:u w:val="single"/>
          <w:lang w:val="fr-BE"/>
        </w:rPr>
        <w:t>ontslag</w:t>
      </w:r>
      <w:proofErr w:type="spellEnd"/>
      <w:r w:rsidRPr="00963087">
        <w:rPr>
          <w:rFonts w:eastAsiaTheme="minorEastAsia"/>
          <w:b/>
          <w:bCs/>
          <w:sz w:val="28"/>
          <w:szCs w:val="28"/>
          <w:u w:val="single"/>
          <w:lang w:val="fr-BE"/>
        </w:rPr>
        <w:t xml:space="preserve"> – </w:t>
      </w:r>
      <w:proofErr w:type="spellStart"/>
      <w:r w:rsidRPr="00963087">
        <w:rPr>
          <w:rFonts w:eastAsiaTheme="minorEastAsia"/>
          <w:b/>
          <w:bCs/>
          <w:sz w:val="28"/>
          <w:szCs w:val="28"/>
          <w:u w:val="single"/>
          <w:lang w:val="fr-BE"/>
        </w:rPr>
        <w:t>paritair</w:t>
      </w:r>
      <w:proofErr w:type="spellEnd"/>
      <w:r w:rsidRPr="00963087">
        <w:rPr>
          <w:rFonts w:eastAsiaTheme="minorEastAsia"/>
          <w:b/>
          <w:bCs/>
          <w:sz w:val="28"/>
          <w:szCs w:val="28"/>
          <w:u w:val="single"/>
          <w:lang w:val="fr-BE"/>
        </w:rPr>
        <w:t xml:space="preserve"> comité 200</w:t>
      </w:r>
    </w:p>
    <w:p w:rsidRPr="00FE54F1" w:rsidR="00933D39" w:rsidP="00FE54F1" w:rsidRDefault="00FE54F1">
      <w:pPr>
        <w:rPr>
          <w:rFonts w:eastAsiaTheme="minorEastAsia"/>
          <w:lang w:val="nl-BE"/>
        </w:rPr>
      </w:pPr>
      <w:r w:rsidRPr="00FE54F1">
        <w:rPr>
          <w:rFonts w:eastAsiaTheme="minorEastAsia"/>
          <w:lang w:val="nl-BE"/>
        </w:rPr>
        <w:t>Voor bedrijven die ressorteren onder het Paritair Comité 200 is de</w:t>
      </w:r>
      <w:r>
        <w:rPr>
          <w:rFonts w:eastAsiaTheme="minorEastAsia"/>
          <w:lang w:val="nl-BE"/>
        </w:rPr>
        <w:t xml:space="preserve"> verplichte</w:t>
      </w:r>
      <w:r w:rsidRPr="00FE54F1">
        <w:rPr>
          <w:rFonts w:eastAsiaTheme="minorEastAsia"/>
          <w:lang w:val="nl-BE"/>
        </w:rPr>
        <w:t xml:space="preserve"> outplacement</w:t>
      </w:r>
      <w:r>
        <w:rPr>
          <w:rFonts w:eastAsiaTheme="minorEastAsia"/>
          <w:lang w:val="nl-BE"/>
        </w:rPr>
        <w:t xml:space="preserve"> bij ontslag</w:t>
      </w:r>
      <w:r w:rsidRPr="00FE54F1">
        <w:rPr>
          <w:rFonts w:eastAsiaTheme="minorEastAsia"/>
          <w:lang w:val="nl-BE"/>
        </w:rPr>
        <w:t xml:space="preserve"> toevertrouwd aan CEVORA.</w:t>
      </w:r>
      <w:r>
        <w:rPr>
          <w:rFonts w:eastAsiaTheme="minorEastAsia"/>
          <w:lang w:val="nl-BE"/>
        </w:rPr>
        <w:t xml:space="preserve"> </w:t>
      </w:r>
      <w:r w:rsidRPr="00FE54F1">
        <w:rPr>
          <w:rFonts w:eastAsiaTheme="minorEastAsia"/>
          <w:lang w:val="nl-BE"/>
        </w:rPr>
        <w:t xml:space="preserve">Meer informatie kan </w:t>
      </w:r>
      <w:r>
        <w:rPr>
          <w:rFonts w:eastAsiaTheme="minorEastAsia"/>
          <w:lang w:val="nl-BE"/>
        </w:rPr>
        <w:t>men</w:t>
      </w:r>
      <w:r w:rsidRPr="00FE54F1">
        <w:rPr>
          <w:rFonts w:eastAsiaTheme="minorEastAsia"/>
          <w:lang w:val="nl-BE"/>
        </w:rPr>
        <w:t xml:space="preserve"> vinden op </w:t>
      </w:r>
      <w:hyperlink w:history="1" r:id="rId5">
        <w:r w:rsidRPr="00FB3687">
          <w:rPr>
            <w:rStyle w:val="Hyperlink"/>
            <w:rFonts w:eastAsiaTheme="minorEastAsia"/>
            <w:lang w:val="nl-BE"/>
          </w:rPr>
          <w:t>www.cevora.be</w:t>
        </w:r>
      </w:hyperlink>
      <w:r>
        <w:rPr>
          <w:rFonts w:eastAsiaTheme="minorEastAsia"/>
          <w:lang w:val="nl-BE"/>
        </w:rPr>
        <w:t xml:space="preserve"> .</w:t>
      </w:r>
    </w:p>
    <w:tbl>
      <w:tblPr>
        <w:tblStyle w:val="TableGrid"/>
        <w:tblW w:w="0" w:type="auto"/>
        <w:tblLook w:val="04A0" w:firstRow="1" w:lastRow="0" w:firstColumn="1" w:lastColumn="0" w:noHBand="0" w:noVBand="1"/>
      </w:tblPr>
      <w:tblGrid>
        <w:gridCol w:w="12753"/>
        <w:gridCol w:w="2635"/>
      </w:tblGrid>
      <w:tr w:rsidRPr="00963087" w:rsidR="00963087" w:rsidTr="00C84658">
        <w:trPr>
          <w:trHeight w:val="196"/>
        </w:trPr>
        <w:tc>
          <w:tcPr>
            <w:tcW w:w="12753" w:type="dxa"/>
          </w:tcPr>
          <w:p w:rsidRPr="00C84658" w:rsidR="00963087" w:rsidRDefault="00C84658">
            <w:pPr>
              <w:rPr>
                <w:b/>
                <w:bCs/>
                <w:sz w:val="26"/>
                <w:szCs w:val="26"/>
                <w:lang w:val="nl-BE"/>
              </w:rPr>
            </w:pPr>
            <w:r w:rsidRPr="00C84658">
              <w:rPr>
                <w:b/>
                <w:bCs/>
                <w:sz w:val="26"/>
                <w:szCs w:val="26"/>
                <w:lang w:val="nl-BE"/>
              </w:rPr>
              <w:t>Situatie:</w:t>
            </w:r>
          </w:p>
        </w:tc>
        <w:tc>
          <w:tcPr>
            <w:tcW w:w="2635" w:type="dxa"/>
          </w:tcPr>
          <w:p w:rsidRPr="00C84658" w:rsidR="00963087" w:rsidP="004A2F80" w:rsidRDefault="00C84658">
            <w:pPr>
              <w:jc w:val="center"/>
              <w:rPr>
                <w:b/>
                <w:bCs/>
                <w:sz w:val="26"/>
                <w:szCs w:val="26"/>
                <w:lang w:val="nl-BE"/>
              </w:rPr>
            </w:pPr>
            <w:r w:rsidRPr="00C84658">
              <w:rPr>
                <w:b/>
                <w:bCs/>
                <w:sz w:val="26"/>
                <w:szCs w:val="26"/>
                <w:lang w:val="nl-BE"/>
              </w:rPr>
              <w:t>Model:</w:t>
            </w:r>
          </w:p>
        </w:tc>
      </w:tr>
      <w:tr w:rsidRPr="00963087" w:rsidR="00C84658" w:rsidTr="004A2F80">
        <w:trPr>
          <w:trHeight w:val="240"/>
        </w:trPr>
        <w:tc>
          <w:tcPr>
            <w:tcW w:w="12753" w:type="dxa"/>
          </w:tcPr>
          <w:p w:rsidR="00C84658" w:rsidP="00C84658" w:rsidRDefault="00C84658">
            <w:pPr>
              <w:rPr>
                <w:sz w:val="26"/>
                <w:szCs w:val="26"/>
                <w:lang w:val="nl-BE"/>
              </w:rPr>
            </w:pPr>
            <w:r>
              <w:rPr>
                <w:sz w:val="26"/>
                <w:szCs w:val="26"/>
                <w:lang w:val="nl-BE"/>
              </w:rPr>
              <w:t>O</w:t>
            </w:r>
            <w:r w:rsidRPr="004A2F80">
              <w:rPr>
                <w:sz w:val="26"/>
                <w:szCs w:val="26"/>
                <w:lang w:val="nl-BE"/>
              </w:rPr>
              <w:t>pzeggingstermijn van minstens 30 weken</w:t>
            </w:r>
          </w:p>
        </w:tc>
        <w:bookmarkStart w:name="_MON_1675855635" w:id="0"/>
        <w:bookmarkEnd w:id="0"/>
        <w:tc>
          <w:tcPr>
            <w:tcW w:w="2635" w:type="dxa"/>
          </w:tcPr>
          <w:p w:rsidR="00C84658" w:rsidP="00C84658" w:rsidRDefault="00C84658">
            <w:pPr>
              <w:jc w:val="center"/>
            </w:pPr>
            <w:r>
              <w:object w:dxaOrig="1535" w:dyaOrig="99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73" style="width:76.5pt;height:49.5pt" o:ole="" type="#_x0000_t75">
                  <v:imagedata o:title="" r:id="rId6"/>
                </v:shape>
                <o:OLEObject Type="Embed" ProgID="Word.Document.12" ShapeID="_x0000_i1173" DrawAspect="Icon" ObjectID="_1675855791" r:id="rId7">
                  <o:FieldCodes>\s</o:FieldCodes>
                </o:OLEObject>
              </w:object>
            </w:r>
          </w:p>
        </w:tc>
      </w:tr>
      <w:tr w:rsidRPr="00963087" w:rsidR="00C84658" w:rsidTr="004A2F80">
        <w:tc>
          <w:tcPr>
            <w:tcW w:w="12753" w:type="dxa"/>
          </w:tcPr>
          <w:p w:rsidRPr="004A2F80" w:rsidR="00C84658" w:rsidP="00C84658" w:rsidRDefault="00C84658">
            <w:pPr>
              <w:rPr>
                <w:sz w:val="26"/>
                <w:szCs w:val="26"/>
                <w:lang w:val="nl-BE"/>
              </w:rPr>
            </w:pPr>
            <w:r>
              <w:rPr>
                <w:sz w:val="26"/>
                <w:szCs w:val="26"/>
                <w:lang w:val="nl-BE"/>
              </w:rPr>
              <w:t>O</w:t>
            </w:r>
            <w:r w:rsidRPr="004A2F80">
              <w:rPr>
                <w:sz w:val="26"/>
                <w:szCs w:val="26"/>
                <w:lang w:val="nl-BE"/>
              </w:rPr>
              <w:t>pzeggingsvergoeding van minstens 30 weken</w:t>
            </w:r>
          </w:p>
        </w:tc>
        <w:tc>
          <w:tcPr>
            <w:tcW w:w="2635" w:type="dxa"/>
          </w:tcPr>
          <w:p w:rsidRPr="00963087" w:rsidR="00C84658" w:rsidP="00C84658" w:rsidRDefault="00C84658">
            <w:pPr>
              <w:jc w:val="center"/>
              <w:rPr>
                <w:lang w:val="nl-BE"/>
              </w:rPr>
            </w:pPr>
            <w:r>
              <w:object w:dxaOrig="1535" w:dyaOrig="993">
                <v:shape id="_x0000_i1170" style="width:76.5pt;height:49.5pt" o:ole="" type="#_x0000_t75">
                  <v:imagedata o:title="" r:id="rId8"/>
                </v:shape>
                <o:OLEObject Type="Embed" ProgID="Word.Document.12" ShapeID="_x0000_i1170" DrawAspect="Icon" ObjectID="_1675855792" r:id="rId9">
                  <o:FieldCodes>\s</o:FieldCodes>
                </o:OLEObject>
              </w:object>
            </w:r>
          </w:p>
        </w:tc>
      </w:tr>
      <w:tr w:rsidRPr="00963087" w:rsidR="00C84658" w:rsidTr="004A2F80">
        <w:tc>
          <w:tcPr>
            <w:tcW w:w="12753" w:type="dxa"/>
          </w:tcPr>
          <w:p w:rsidRPr="004A2F80" w:rsidR="00C84658" w:rsidP="00C84658" w:rsidRDefault="00C84658">
            <w:pPr>
              <w:rPr>
                <w:sz w:val="26"/>
                <w:szCs w:val="26"/>
                <w:lang w:val="nl-BE"/>
              </w:rPr>
            </w:pPr>
            <w:r>
              <w:rPr>
                <w:sz w:val="26"/>
                <w:szCs w:val="26"/>
                <w:lang w:val="nl-BE"/>
              </w:rPr>
              <w:t>O</w:t>
            </w:r>
            <w:r w:rsidRPr="004A2F80">
              <w:rPr>
                <w:sz w:val="26"/>
                <w:szCs w:val="26"/>
                <w:lang w:val="nl-BE"/>
              </w:rPr>
              <w:t>pzeggingstermijn van minder dan 30 weken</w:t>
            </w:r>
            <w:r w:rsidRPr="004A2F80">
              <w:rPr>
                <w:sz w:val="26"/>
                <w:szCs w:val="26"/>
                <w:lang w:val="nl-BE"/>
              </w:rPr>
              <w:t xml:space="preserve"> + </w:t>
            </w:r>
            <w:r w:rsidRPr="004A2F80">
              <w:rPr>
                <w:sz w:val="26"/>
                <w:szCs w:val="26"/>
              </w:rPr>
              <w:t xml:space="preserve">45 </w:t>
            </w:r>
            <w:proofErr w:type="spellStart"/>
            <w:r w:rsidRPr="004A2F80">
              <w:rPr>
                <w:sz w:val="26"/>
                <w:szCs w:val="26"/>
              </w:rPr>
              <w:t>jaar</w:t>
            </w:r>
            <w:proofErr w:type="spellEnd"/>
            <w:r w:rsidRPr="004A2F80">
              <w:rPr>
                <w:sz w:val="26"/>
                <w:szCs w:val="26"/>
              </w:rPr>
              <w:t xml:space="preserve"> of </w:t>
            </w:r>
            <w:proofErr w:type="spellStart"/>
            <w:r w:rsidRPr="004A2F80">
              <w:rPr>
                <w:sz w:val="26"/>
                <w:szCs w:val="26"/>
              </w:rPr>
              <w:t>ouder</w:t>
            </w:r>
            <w:proofErr w:type="spellEnd"/>
            <w:r w:rsidRPr="004A2F80">
              <w:rPr>
                <w:sz w:val="26"/>
                <w:szCs w:val="26"/>
                <w:lang w:val="nl-BE"/>
              </w:rPr>
              <w:t xml:space="preserve"> </w:t>
            </w:r>
            <w:r>
              <w:rPr>
                <w:sz w:val="26"/>
                <w:szCs w:val="26"/>
                <w:lang w:val="nl-BE"/>
              </w:rPr>
              <w:t xml:space="preserve">op het ogenblik van kennisgeving van het ontslag </w:t>
            </w:r>
            <w:r w:rsidRPr="004A2F80">
              <w:rPr>
                <w:sz w:val="26"/>
                <w:szCs w:val="26"/>
                <w:lang w:val="nl-BE"/>
              </w:rPr>
              <w:t xml:space="preserve">+ </w:t>
            </w:r>
            <w:proofErr w:type="spellStart"/>
            <w:r w:rsidRPr="004A2F80">
              <w:rPr>
                <w:sz w:val="26"/>
                <w:szCs w:val="26"/>
              </w:rPr>
              <w:t>minstens</w:t>
            </w:r>
            <w:proofErr w:type="spellEnd"/>
            <w:r w:rsidRPr="004A2F80">
              <w:rPr>
                <w:sz w:val="26"/>
                <w:szCs w:val="26"/>
              </w:rPr>
              <w:t xml:space="preserve"> 1 </w:t>
            </w:r>
            <w:proofErr w:type="spellStart"/>
            <w:r w:rsidRPr="004A2F80">
              <w:rPr>
                <w:sz w:val="26"/>
                <w:szCs w:val="26"/>
              </w:rPr>
              <w:t>jaar</w:t>
            </w:r>
            <w:proofErr w:type="spellEnd"/>
            <w:r w:rsidRPr="004A2F80">
              <w:rPr>
                <w:sz w:val="26"/>
                <w:szCs w:val="26"/>
              </w:rPr>
              <w:t xml:space="preserve"> </w:t>
            </w:r>
            <w:proofErr w:type="spellStart"/>
            <w:r w:rsidRPr="004A2F80">
              <w:rPr>
                <w:sz w:val="26"/>
                <w:szCs w:val="26"/>
              </w:rPr>
              <w:t>ononderbroken</w:t>
            </w:r>
            <w:proofErr w:type="spellEnd"/>
            <w:r w:rsidRPr="004A2F80">
              <w:rPr>
                <w:sz w:val="26"/>
                <w:szCs w:val="26"/>
              </w:rPr>
              <w:t xml:space="preserve"> in </w:t>
            </w:r>
            <w:proofErr w:type="spellStart"/>
            <w:r w:rsidRPr="004A2F80">
              <w:rPr>
                <w:sz w:val="26"/>
                <w:szCs w:val="26"/>
              </w:rPr>
              <w:t>dienst</w:t>
            </w:r>
            <w:proofErr w:type="spellEnd"/>
            <w:r w:rsidRPr="00BA46F5">
              <w:rPr>
                <w:sz w:val="26"/>
                <w:szCs w:val="26"/>
                <w:lang w:val="nl-BE"/>
              </w:rPr>
              <w:t xml:space="preserve"> </w:t>
            </w:r>
            <w:r>
              <w:rPr>
                <w:sz w:val="26"/>
                <w:szCs w:val="26"/>
                <w:lang w:val="nl-BE"/>
              </w:rPr>
              <w:t>op het ogenblik van kennisgeving van het ontslag</w:t>
            </w:r>
            <w:r w:rsidRPr="004A2F80">
              <w:rPr>
                <w:sz w:val="26"/>
                <w:szCs w:val="26"/>
                <w:lang w:val="nl-BE"/>
              </w:rPr>
              <w:t xml:space="preserve"> (1)</w:t>
            </w:r>
          </w:p>
        </w:tc>
        <w:tc>
          <w:tcPr>
            <w:tcW w:w="2635" w:type="dxa"/>
          </w:tcPr>
          <w:p w:rsidRPr="00963087" w:rsidR="00C84658" w:rsidP="00C84658" w:rsidRDefault="00C84658">
            <w:pPr>
              <w:jc w:val="center"/>
              <w:rPr>
                <w:lang w:val="nl-BE"/>
              </w:rPr>
            </w:pPr>
            <w:r>
              <w:object w:dxaOrig="1535" w:dyaOrig="993">
                <v:shape id="_x0000_i1171" style="width:76.5pt;height:49.5pt" o:ole="" type="#_x0000_t75">
                  <v:imagedata o:title="" r:id="rId10"/>
                </v:shape>
                <o:OLEObject Type="Embed" ProgID="Word.Document.12" ShapeID="_x0000_i1171" DrawAspect="Icon" ObjectID="_1675855793" r:id="rId11">
                  <o:FieldCodes>\s</o:FieldCodes>
                </o:OLEObject>
              </w:object>
            </w:r>
          </w:p>
        </w:tc>
      </w:tr>
      <w:tr w:rsidRPr="00963087" w:rsidR="00C84658" w:rsidTr="004A2F80">
        <w:tc>
          <w:tcPr>
            <w:tcW w:w="12753" w:type="dxa"/>
          </w:tcPr>
          <w:p w:rsidRPr="004A2F80" w:rsidR="00C84658" w:rsidP="00C84658" w:rsidRDefault="00C84658">
            <w:pPr>
              <w:rPr>
                <w:sz w:val="26"/>
                <w:szCs w:val="26"/>
                <w:lang w:val="nl-BE"/>
              </w:rPr>
            </w:pPr>
            <w:r>
              <w:rPr>
                <w:sz w:val="26"/>
                <w:szCs w:val="26"/>
                <w:lang w:val="nl-BE"/>
              </w:rPr>
              <w:t>O</w:t>
            </w:r>
            <w:r w:rsidRPr="004A2F80">
              <w:rPr>
                <w:sz w:val="26"/>
                <w:szCs w:val="26"/>
                <w:lang w:val="nl-BE"/>
              </w:rPr>
              <w:t>pzegging</w:t>
            </w:r>
            <w:r w:rsidRPr="004A2F80">
              <w:rPr>
                <w:sz w:val="26"/>
                <w:szCs w:val="26"/>
                <w:lang w:val="nl-BE"/>
              </w:rPr>
              <w:t>svergoeding</w:t>
            </w:r>
            <w:r w:rsidRPr="004A2F80">
              <w:rPr>
                <w:sz w:val="26"/>
                <w:szCs w:val="26"/>
                <w:lang w:val="nl-BE"/>
              </w:rPr>
              <w:t xml:space="preserve"> van minder dan 30 weken + </w:t>
            </w:r>
            <w:r w:rsidRPr="004A2F80">
              <w:rPr>
                <w:sz w:val="26"/>
                <w:szCs w:val="26"/>
              </w:rPr>
              <w:t xml:space="preserve">45 </w:t>
            </w:r>
            <w:proofErr w:type="spellStart"/>
            <w:r w:rsidRPr="004A2F80">
              <w:rPr>
                <w:sz w:val="26"/>
                <w:szCs w:val="26"/>
              </w:rPr>
              <w:t>jaar</w:t>
            </w:r>
            <w:proofErr w:type="spellEnd"/>
            <w:r w:rsidRPr="004A2F80">
              <w:rPr>
                <w:sz w:val="26"/>
                <w:szCs w:val="26"/>
              </w:rPr>
              <w:t xml:space="preserve"> of </w:t>
            </w:r>
            <w:proofErr w:type="spellStart"/>
            <w:r w:rsidRPr="004A2F80">
              <w:rPr>
                <w:sz w:val="26"/>
                <w:szCs w:val="26"/>
              </w:rPr>
              <w:t>ouder</w:t>
            </w:r>
            <w:proofErr w:type="spellEnd"/>
            <w:r w:rsidRPr="004A2F80">
              <w:rPr>
                <w:sz w:val="26"/>
                <w:szCs w:val="26"/>
                <w:lang w:val="nl-BE"/>
              </w:rPr>
              <w:t xml:space="preserve"> </w:t>
            </w:r>
            <w:r>
              <w:rPr>
                <w:sz w:val="26"/>
                <w:szCs w:val="26"/>
                <w:lang w:val="nl-BE"/>
              </w:rPr>
              <w:t xml:space="preserve">op het ogenblik van kennisgeving van het ontslag </w:t>
            </w:r>
            <w:r w:rsidRPr="004A2F80">
              <w:rPr>
                <w:sz w:val="26"/>
                <w:szCs w:val="26"/>
                <w:lang w:val="nl-BE"/>
              </w:rPr>
              <w:t xml:space="preserve">+ </w:t>
            </w:r>
            <w:proofErr w:type="spellStart"/>
            <w:r w:rsidRPr="004A2F80">
              <w:rPr>
                <w:sz w:val="26"/>
                <w:szCs w:val="26"/>
              </w:rPr>
              <w:t>minstens</w:t>
            </w:r>
            <w:proofErr w:type="spellEnd"/>
            <w:r w:rsidRPr="004A2F80">
              <w:rPr>
                <w:sz w:val="26"/>
                <w:szCs w:val="26"/>
              </w:rPr>
              <w:t xml:space="preserve"> 1 </w:t>
            </w:r>
            <w:proofErr w:type="spellStart"/>
            <w:r w:rsidRPr="004A2F80">
              <w:rPr>
                <w:sz w:val="26"/>
                <w:szCs w:val="26"/>
              </w:rPr>
              <w:t>jaar</w:t>
            </w:r>
            <w:proofErr w:type="spellEnd"/>
            <w:r w:rsidRPr="004A2F80">
              <w:rPr>
                <w:sz w:val="26"/>
                <w:szCs w:val="26"/>
              </w:rPr>
              <w:t xml:space="preserve"> </w:t>
            </w:r>
            <w:proofErr w:type="spellStart"/>
            <w:r w:rsidRPr="004A2F80">
              <w:rPr>
                <w:sz w:val="26"/>
                <w:szCs w:val="26"/>
              </w:rPr>
              <w:t>ononderbroken</w:t>
            </w:r>
            <w:proofErr w:type="spellEnd"/>
            <w:r w:rsidRPr="004A2F80">
              <w:rPr>
                <w:sz w:val="26"/>
                <w:szCs w:val="26"/>
              </w:rPr>
              <w:t xml:space="preserve"> in </w:t>
            </w:r>
            <w:proofErr w:type="spellStart"/>
            <w:r w:rsidRPr="004A2F80">
              <w:rPr>
                <w:sz w:val="26"/>
                <w:szCs w:val="26"/>
              </w:rPr>
              <w:t>dienst</w:t>
            </w:r>
            <w:proofErr w:type="spellEnd"/>
            <w:r w:rsidRPr="00BA46F5">
              <w:rPr>
                <w:sz w:val="26"/>
                <w:szCs w:val="26"/>
                <w:lang w:val="nl-BE"/>
              </w:rPr>
              <w:t xml:space="preserve"> </w:t>
            </w:r>
            <w:r>
              <w:rPr>
                <w:sz w:val="26"/>
                <w:szCs w:val="26"/>
                <w:lang w:val="nl-BE"/>
              </w:rPr>
              <w:t>op het ogenblik van kennisgeving van het ontslag</w:t>
            </w:r>
            <w:r w:rsidRPr="004A2F80">
              <w:rPr>
                <w:sz w:val="26"/>
                <w:szCs w:val="26"/>
                <w:lang w:val="nl-BE"/>
              </w:rPr>
              <w:t xml:space="preserve"> (1)</w:t>
            </w:r>
          </w:p>
        </w:tc>
        <w:tc>
          <w:tcPr>
            <w:tcW w:w="2635" w:type="dxa"/>
          </w:tcPr>
          <w:p w:rsidRPr="00963087" w:rsidR="00C84658" w:rsidP="00C84658" w:rsidRDefault="00C84658">
            <w:pPr>
              <w:jc w:val="center"/>
              <w:rPr>
                <w:lang w:val="nl-BE"/>
              </w:rPr>
            </w:pPr>
            <w:r>
              <w:object w:dxaOrig="1535" w:dyaOrig="993">
                <v:shape id="_x0000_i1172" style="width:76.5pt;height:49.5pt" o:ole="" type="#_x0000_t75">
                  <v:imagedata o:title="" r:id="rId12"/>
                </v:shape>
                <o:OLEObject Type="Embed" ProgID="Word.Document.12" ShapeID="_x0000_i1172" DrawAspect="Icon" ObjectID="_1675855794" r:id="rId13">
                  <o:FieldCodes>\s</o:FieldCodes>
                </o:OLEObject>
              </w:object>
            </w:r>
          </w:p>
        </w:tc>
      </w:tr>
    </w:tbl>
    <w:p w:rsidR="00963087" w:rsidRDefault="00963087">
      <w:pPr>
        <w:rPr>
          <w:lang w:val="nl-BE"/>
        </w:rPr>
      </w:pPr>
    </w:p>
    <w:p w:rsidR="00963087" w:rsidP="00963087" w:rsidRDefault="00963087">
      <w:pPr>
        <w:rPr>
          <w:lang w:val="nl-BE"/>
        </w:rPr>
      </w:pPr>
      <w:r>
        <w:rPr>
          <w:lang w:val="nl-BE"/>
        </w:rPr>
        <w:t>(1) Ui</w:t>
      </w:r>
      <w:r w:rsidRPr="00963087">
        <w:rPr>
          <w:lang w:val="nl-BE"/>
        </w:rPr>
        <w:t xml:space="preserve">tzonderingen op </w:t>
      </w:r>
      <w:r>
        <w:rPr>
          <w:lang w:val="nl-BE"/>
        </w:rPr>
        <w:t>deze</w:t>
      </w:r>
      <w:r w:rsidRPr="00963087">
        <w:rPr>
          <w:lang w:val="nl-BE"/>
        </w:rPr>
        <w:t xml:space="preserve"> outplacementplicht</w:t>
      </w:r>
      <w:r>
        <w:rPr>
          <w:lang w:val="nl-BE"/>
        </w:rPr>
        <w:t xml:space="preserve"> indien de werknemer:</w:t>
      </w:r>
    </w:p>
    <w:p w:rsidR="00963087" w:rsidP="00963087" w:rsidRDefault="00963087">
      <w:pPr>
        <w:pStyle w:val="ListParagraph"/>
        <w:numPr>
          <w:ilvl w:val="0"/>
          <w:numId w:val="1"/>
        </w:numPr>
        <w:rPr>
          <w:lang w:val="nl-BE"/>
        </w:rPr>
      </w:pPr>
      <w:r w:rsidRPr="00963087">
        <w:rPr>
          <w:lang w:val="nl-BE"/>
        </w:rPr>
        <w:t>minder dan halftijds werkt*</w:t>
      </w:r>
      <w:r w:rsidR="004A2F80">
        <w:rPr>
          <w:lang w:val="nl-BE"/>
        </w:rPr>
        <w:t>;</w:t>
      </w:r>
    </w:p>
    <w:p w:rsidRPr="00963087" w:rsidR="00963087" w:rsidP="00963087" w:rsidRDefault="00963087">
      <w:pPr>
        <w:ind w:left="360"/>
        <w:rPr>
          <w:lang w:val="nl-BE"/>
        </w:rPr>
      </w:pPr>
      <w:r>
        <w:rPr>
          <w:lang w:val="nl-BE"/>
        </w:rPr>
        <w:t>EN/OF</w:t>
      </w:r>
    </w:p>
    <w:p w:rsidR="00963087" w:rsidP="00963087" w:rsidRDefault="00963087">
      <w:pPr>
        <w:pStyle w:val="ListParagraph"/>
        <w:numPr>
          <w:ilvl w:val="0"/>
          <w:numId w:val="1"/>
        </w:numPr>
        <w:rPr>
          <w:lang w:val="nl-BE"/>
        </w:rPr>
      </w:pPr>
      <w:r w:rsidRPr="00963087">
        <w:rPr>
          <w:lang w:val="nl-BE"/>
        </w:rPr>
        <w:t>niet beschikbaar is voor de arbeidsmarkt (dat is een wettelijke term, die wil zeggen: een beroepsverleden van 40 jaar, 62 jaar op het einde van de niet-verlengde opzeggingstermijn, of op het einde van de termijn die de verbrekingsvergoeding dekt)</w:t>
      </w:r>
      <w:r>
        <w:rPr>
          <w:lang w:val="nl-BE"/>
        </w:rPr>
        <w:t>;</w:t>
      </w:r>
    </w:p>
    <w:p w:rsidRPr="00963087" w:rsidR="00963087" w:rsidP="00963087" w:rsidRDefault="00963087">
      <w:pPr>
        <w:ind w:left="360"/>
        <w:rPr>
          <w:lang w:val="nl-BE"/>
        </w:rPr>
      </w:pPr>
      <w:r>
        <w:rPr>
          <w:lang w:val="nl-BE"/>
        </w:rPr>
        <w:t>EN/OF</w:t>
      </w:r>
    </w:p>
    <w:p w:rsidRPr="00963087" w:rsidR="00963087" w:rsidP="00963087" w:rsidRDefault="00963087">
      <w:pPr>
        <w:pStyle w:val="ListParagraph"/>
        <w:numPr>
          <w:ilvl w:val="0"/>
          <w:numId w:val="1"/>
        </w:numPr>
        <w:rPr>
          <w:lang w:val="nl-BE"/>
        </w:rPr>
      </w:pPr>
      <w:r w:rsidRPr="00963087">
        <w:rPr>
          <w:lang w:val="nl-BE"/>
        </w:rPr>
        <w:t>pensioengerechtigd is</w:t>
      </w:r>
      <w:r w:rsidR="004A2F80">
        <w:rPr>
          <w:lang w:val="nl-BE"/>
        </w:rPr>
        <w:t>.</w:t>
      </w:r>
      <w:r w:rsidR="004A2F80">
        <w:rPr>
          <w:lang w:val="nl-BE"/>
        </w:rPr>
        <w:br/>
      </w:r>
    </w:p>
    <w:p w:rsidRPr="00963087" w:rsidR="00963087" w:rsidP="004A2F80" w:rsidRDefault="00963087">
      <w:pPr>
        <w:ind w:left="360"/>
        <w:rPr>
          <w:lang w:val="nl-BE"/>
        </w:rPr>
      </w:pPr>
      <w:r w:rsidRPr="00963087">
        <w:rPr>
          <w:lang w:val="nl-BE"/>
        </w:rPr>
        <w:t xml:space="preserve">* </w:t>
      </w:r>
      <w:r w:rsidRPr="00963087">
        <w:rPr>
          <w:i/>
          <w:iCs/>
          <w:sz w:val="20"/>
          <w:szCs w:val="20"/>
          <w:lang w:val="nl-BE"/>
        </w:rPr>
        <w:t>In dat geval kan je werknemer jou nog altijd zelf vragen om outplacementbegeleiding. Hij of zij dient zo’n aanvraag schriftelijk in, ten laatste twee maanden na de kennisgeving van zijn of haar ontslag. Als werkgever ben jij verplicht om daarop in te gaan.</w:t>
      </w:r>
    </w:p>
    <w:sectPr w:rsidRPr="00963087" w:rsidR="00963087" w:rsidSect="00263B0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80B15"/>
    <w:multiLevelType w:val="hybridMultilevel"/>
    <w:tmpl w:val="8FC0276C"/>
    <w:lvl w:ilvl="0" w:tplc="0C000001">
      <w:start w:val="1"/>
      <w:numFmt w:val="bullet"/>
      <w:lvlText w:val=""/>
      <w:lvlJc w:val="left"/>
      <w:pPr>
        <w:ind w:left="720" w:hanging="360"/>
      </w:pPr>
      <w:rPr>
        <w:rFonts w:hint="default" w:ascii="Symbol" w:hAnsi="Symbol"/>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0B"/>
    <w:rsid w:val="00263B0B"/>
    <w:rsid w:val="004A2F80"/>
    <w:rsid w:val="00640314"/>
    <w:rsid w:val="00933D39"/>
    <w:rsid w:val="00963087"/>
    <w:rsid w:val="00BA46F5"/>
    <w:rsid w:val="00C84658"/>
    <w:rsid w:val="00FE54F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chartTrackingRefBased/>
  <w15:docId w15:val="{A1BC67ED-D287-4055-95F3-3FB3AAB9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qFormat/>
    <w:rsid w:val="00263B0B"/>
    <w:pPr>
      <w:keepNext/>
      <w:spacing w:before="240" w:after="60" w:line="240" w:lineRule="auto"/>
      <w:ind w:left="1134" w:hanging="1134"/>
      <w:outlineLvl w:val="1"/>
    </w:pPr>
    <w:rPr>
      <w:rFonts w:ascii="Times New Roman" w:hAnsi="Times New Roman" w:eastAsia="Times New Roman" w:cs="Times New Roman"/>
      <w:sz w:val="28"/>
      <w:szCs w:val="20"/>
      <w:lang w:val="fr-F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63B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263B0B"/>
    <w:rPr>
      <w:rFonts w:ascii="Times New Roman" w:hAnsi="Times New Roman" w:eastAsia="Times New Roman" w:cs="Times New Roman"/>
      <w:sz w:val="28"/>
      <w:szCs w:val="20"/>
      <w:lang w:val="fr-FR"/>
    </w:rPr>
  </w:style>
  <w:style w:type="paragraph" w:styleId="ListParagraph">
    <w:name w:val="List Paragraph"/>
    <w:basedOn w:val="Normal"/>
    <w:uiPriority w:val="34"/>
    <w:qFormat/>
    <w:rsid w:val="00963087"/>
    <w:pPr>
      <w:ind w:left="720"/>
      <w:contextualSpacing/>
    </w:pPr>
  </w:style>
  <w:style w:type="character" w:styleId="Hyperlink">
    <w:name w:val="Hyperlink"/>
    <w:basedOn w:val="DefaultParagraphFont"/>
    <w:uiPriority w:val="99"/>
    <w:unhideWhenUsed/>
    <w:rsid w:val="00FE54F1"/>
    <w:rPr>
      <w:color w:val="0563C1" w:themeColor="hyperlink"/>
      <w:u w:val="single"/>
    </w:rPr>
  </w:style>
  <w:style w:type="character" w:styleId="UnresolvedMention">
    <w:name w:val="Unresolved Mention"/>
    <w:basedOn w:val="DefaultParagraphFont"/>
    <w:uiPriority w:val="99"/>
    <w:semiHidden/>
    <w:unhideWhenUsed/>
    <w:rsid w:val="00FE5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emf" Id="rId8" /><Relationship Type="http://schemas.openxmlformats.org/officeDocument/2006/relationships/package" Target="embeddings/Microsoft_Word_Document3.docx" Id="rId13" /><Relationship Type="http://schemas.openxmlformats.org/officeDocument/2006/relationships/settings" Target="settings.xml" Id="rId3" /><Relationship Type="http://schemas.openxmlformats.org/officeDocument/2006/relationships/package" Target="embeddings/Microsoft_Word_Document.docx" Id="rId7" /><Relationship Type="http://schemas.openxmlformats.org/officeDocument/2006/relationships/image" Target="media/image4.emf"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emf" Id="rId6" /><Relationship Type="http://schemas.openxmlformats.org/officeDocument/2006/relationships/package" Target="embeddings/Microsoft_Word_Document2.docx" Id="rId11" /><Relationship Type="http://schemas.openxmlformats.org/officeDocument/2006/relationships/hyperlink" Target="http://www.cevora.be" TargetMode="External" Id="rId5" /><Relationship Type="http://schemas.openxmlformats.org/officeDocument/2006/relationships/theme" Target="theme/theme1.xml" Id="rId15" /><Relationship Type="http://schemas.openxmlformats.org/officeDocument/2006/relationships/image" Target="media/image3.emf" Id="rId10" /><Relationship Type="http://schemas.openxmlformats.org/officeDocument/2006/relationships/webSettings" Target="webSettings.xml" Id="rId4" /><Relationship Type="http://schemas.openxmlformats.org/officeDocument/2006/relationships/package" Target="embeddings/Microsoft_Word_Document1.docx" Id="rId9" /><Relationship Type="http://schemas.openxmlformats.org/officeDocument/2006/relationships/fontTable" Target="fontTable.xml" Id="rId14" /><Relationship Type="http://schemas.openxmlformats.org/officeDocument/2006/relationships/customXml" Target="/customXML/item.xml" Id="R92d4de7cda5f427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D90721 xmlns:dd="http://ns.adobe.com/data-description/" xmlns:idocs="urn:idocs">
  <ad_affilies idocs:data="table">
    <no_affilie/>
    <profil/>
    <denomination>..................</denomination>
    <denomination_cpl>..................</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no_tel>
    <no_fax>..............................</no_fax>
    <no_gsm/>
    <adresse_mail>..............................</adresse_mail>
    <no_unique_entreprise>.................................</no_unique_entreprise>
    <no_tva/>
    <no_onss>.....................................................................................................................................................................</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no_registre_national>
    <no_badge/>
    <cd_nature_document_identite/>
    <no_document_identite/>
    <no_compte_pension/>
    <no_fiche_identite/>
    <coordonnee_x/>
    <coordonnee_y/>
    <dt_naissance>..../..../.........</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no_tel>
    <no_gsm>..............................</no_gsm>
    <no_fax/>
    <adresse_e_mail>..............................</adresse_e_mail>
    <initiale_prenom_2/>
    <cd_pays_naissance/>
    <enfants_saisies/>
    <origine_etrangere/>
    <pc_intervention_handicape/>
    <nb_pers_65plus_charge/>
    <etat_transition/>
    <dt_transition/>
    <auteur_transition/>
    <no_suite/>
    <situation_familiale_saisie/>
    <iban>..............................</iban>
  </personne>
  <contrat idocs:data="table">
    <no_employeur/>
    <no_contrat/>
    <no_registre_national/>
    <nom/>
    <prenom/>
    <dt_debut_contrat>..../..../.........</dt_debut_contrat>
    <dt_fin_contrat>..../..../.........</dt_fin_contrat>
    <dt_debut_preavis/>
    <dt_fin_ir/>
    <cd_personnel/>
    <libelle_personnel_f/>
    <libelle_personnel_n/>
    <libelle_personnel_d/>
    <libelle_personnel_x/>
    <categorie_contrat/>
    <libelle_categorie_f/>
    <libelle_categorie_n/>
    <libelle_categorie_d/>
    <libelle_categorie_x/>
    <precision_categorie_contrat>.....................................................</precision_categorie_contrat>
    <libelle_precision_categorie_f>.........................................</libelle_precision_categorie_f>
    <libelle_precision_categorie_n>.....................................................</libelle_precision_categorie_n>
    <libelle_precision_categorie_d>.....................................................</libelle_precision_categorie_d>
    <libelle_precision_categorie_x>.....................................................</libelle_precision_categorie_x>
    <sorte_contrat/>
    <libelle_sorte_f/>
    <libelle_sorte_n/>
    <libelle_sorte_d/>
    <libelle_sorte_x/>
    <no_dimona/>
    <no_com_paritaire/>
    <no_compte_bancaire/>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contrat>
  <CP>102.06</CP>
</D90721>
</file>

<file path=docProps/app.xml><?xml version="1.0" encoding="utf-8"?>
<ap:Properties xmlns:vt="http://schemas.openxmlformats.org/officeDocument/2006/docPropsVTypes" xmlns:ap="http://schemas.openxmlformats.org/officeDocument/2006/extended-properties">
  <ap:Template>Normal</ap:Template>
  <ap:TotalTime>25</ap:TotalTime>
  <ap:Pages>1</ap:Pages>
  <ap:Words>231</ap:Words>
  <ap:Characters>1317</ap:Characters>
  <ap:Application>Microsoft Office Word</ap:Application>
  <ap:DocSecurity>0</ap:DocSecurity>
  <ap:Lines>10</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1545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DEPONDT Wim</dc:creator>
  <cp:keywords/>
  <dc:description/>
  <cp:lastModifiedBy>DEPONDT Wim</cp:lastModifiedBy>
  <cp:revision>5</cp:revision>
  <dcterms:created xsi:type="dcterms:W3CDTF">2021-02-26T13:00:00Z</dcterms:created>
  <dcterms:modified xsi:type="dcterms:W3CDTF">2021-02-26T13:43:00Z</dcterms:modified>
</cp:coreProperties>
</file>