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324C" w:rsidR="004B7697" w:rsidP="00A40CDF" w:rsidRDefault="00A40CDF">
      <w:pPr>
        <w:ind w:hanging="567"/>
        <w:rPr>
          <w:rFonts w:ascii="Arial" w:hAnsi="Arial"/>
          <w:lang w:val="nl-NL"/>
        </w:rPr>
      </w:pPr>
      <w:r w:rsidRPr="00A9324C">
        <w:rPr>
          <w:rFonts w:ascii="Arial" w:hAnsi="Arial"/>
          <w:lang w:val="nl-NL"/>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41.75pt;height:75pt" o:allowoverlap="f" type="#_x0000_t75">
            <v:imagedata o:title="" r:id="rId7"/>
          </v:shape>
        </w:pict>
      </w:r>
    </w:p>
    <w:p w:rsidRPr="00234D64" w:rsidR="00336425" w:rsidP="00A40CDF" w:rsidRDefault="00A40CDF">
      <w:pPr>
        <w:jc w:val="right"/>
        <w:rPr>
          <w:rFonts w:ascii="Arial" w:hAnsi="Arial"/>
          <w:lang w:val="nl-NL"/>
        </w:rPr>
      </w:pP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Pr>
          <w:rFonts w:ascii="Arial" w:hAnsi="Arial"/>
          <w:lang w:val="nl-NL"/>
        </w:rPr>
        <w:tab/>
      </w:r>
      <w:r w:rsidRPr="00234D64" w:rsidR="00BD60B1">
        <w:rPr>
          <w:rFonts w:ascii="Arial" w:hAnsi="Arial"/>
          <w:lang w:val="nl-NL"/>
        </w:rPr>
        <w:t>GROEP S</w:t>
      </w:r>
    </w:p>
    <w:p w:rsidRPr="00234D64" w:rsidR="00336425" w:rsidRDefault="00336425">
      <w:pPr>
        <w:rPr>
          <w:rFonts w:ascii="Arial" w:hAnsi="Arial"/>
          <w:lang w:val="nl-NL"/>
        </w:rPr>
      </w:pPr>
    </w:p>
    <w:p w:rsidRPr="00234D64" w:rsidR="00336425" w:rsidRDefault="00336425">
      <w:pPr>
        <w:rPr>
          <w:rFonts w:ascii="Arial" w:hAnsi="Arial"/>
          <w:lang w:val="nl-NL"/>
        </w:rPr>
      </w:pPr>
    </w:p>
    <w:p w:rsidRPr="00234D64" w:rsidR="00336425" w:rsidRDefault="00336425">
      <w:pPr>
        <w:jc w:val="center"/>
        <w:rPr>
          <w:rFonts w:ascii="Arial" w:hAnsi="Arial"/>
          <w:sz w:val="28"/>
          <w:lang w:val="nl-NL"/>
        </w:rPr>
      </w:pPr>
      <w:r w:rsidRPr="00234D64">
        <w:rPr>
          <w:rFonts w:ascii="Arial" w:hAnsi="Arial"/>
          <w:b/>
          <w:sz w:val="28"/>
          <w:lang w:val="nl-NL"/>
        </w:rPr>
        <w:t>AANSLUITINGSCONTRACT MEDIWET vzw</w:t>
      </w:r>
    </w:p>
    <w:p w:rsidRPr="00234D64" w:rsidR="00336425" w:rsidRDefault="00336425">
      <w:pPr>
        <w:ind w:firstLine="720"/>
        <w:rPr>
          <w:rFonts w:ascii="Arial" w:hAnsi="Arial"/>
          <w:lang w:val="nl-NL"/>
        </w:rPr>
      </w:pPr>
    </w:p>
    <w:p w:rsidRPr="00234D64" w:rsidR="00336425" w:rsidP="00D81443" w:rsidRDefault="00234D64">
      <w:pPr>
        <w:ind w:firstLine="709"/>
        <w:jc w:val="both"/>
        <w:rPr>
          <w:rFonts w:ascii="Arial" w:hAnsi="Arial"/>
          <w:lang w:val="nl-NL"/>
        </w:rPr>
      </w:pPr>
      <w:r w:rsidRPr="00234D64">
        <w:rPr>
          <w:rFonts w:ascii="Arial" w:hAnsi="Arial"/>
          <w:lang w:val="nl-NL"/>
        </w:rPr>
        <w:t>TUSSEN:</w:t>
      </w:r>
    </w:p>
    <w:p w:rsidRPr="00234D64" w:rsidR="00336425" w:rsidRDefault="00336425">
      <w:pPr>
        <w:jc w:val="both"/>
        <w:rPr>
          <w:rFonts w:ascii="Arial" w:hAnsi="Arial"/>
          <w:lang w:val="nl-NL"/>
        </w:rPr>
      </w:pPr>
    </w:p>
    <w:p w:rsidRPr="00234D64" w:rsidR="00D54BAB" w:rsidP="00D81443" w:rsidRDefault="00336425">
      <w:pPr>
        <w:numPr>
          <w:ilvl w:val="0"/>
          <w:numId w:val="5"/>
        </w:numPr>
        <w:ind w:left="1134" w:hanging="425"/>
        <w:rPr>
          <w:rFonts w:ascii="Arial" w:hAnsi="Arial"/>
          <w:lang w:val="nl-NL"/>
        </w:rPr>
      </w:pPr>
      <w:r w:rsidRPr="00234D64">
        <w:rPr>
          <w:rFonts w:ascii="Arial" w:hAnsi="Arial"/>
          <w:lang w:val="nl-NL"/>
        </w:rPr>
        <w:t>DE V.Z.W. “EXTERNE DIENST VOOR PREVENTIE EN BESCHERMING OP HET WERK MEDIWET”, afgekort “MEDIWET” met zetel</w:t>
      </w:r>
      <w:r w:rsidRPr="00234D64" w:rsidR="00D81443">
        <w:rPr>
          <w:rFonts w:ascii="Arial" w:hAnsi="Arial"/>
          <w:lang w:val="nl-NL"/>
        </w:rPr>
        <w:t xml:space="preserve"> te 9000 Gent, Opvoedingstraat </w:t>
      </w:r>
      <w:r w:rsidRPr="00234D64">
        <w:rPr>
          <w:rFonts w:ascii="Arial" w:hAnsi="Arial"/>
          <w:lang w:val="nl-NL"/>
        </w:rPr>
        <w:t>143 , ondernemingsnr.</w:t>
      </w:r>
      <w:r w:rsidR="00234D64">
        <w:rPr>
          <w:rFonts w:ascii="Arial" w:hAnsi="Arial"/>
          <w:lang w:val="nl-NL"/>
        </w:rPr>
        <w:t xml:space="preserve"> </w:t>
      </w:r>
      <w:r w:rsidRPr="00234D64">
        <w:rPr>
          <w:rFonts w:ascii="Arial" w:hAnsi="Arial"/>
          <w:lang w:val="nl-NL"/>
        </w:rPr>
        <w:t>0411.031.560</w:t>
      </w:r>
      <w:r w:rsidR="00234D64">
        <w:rPr>
          <w:rFonts w:ascii="Arial" w:hAnsi="Arial"/>
          <w:lang w:val="nl-NL"/>
        </w:rPr>
        <w:t xml:space="preserve"> </w:t>
      </w:r>
      <w:r w:rsidRPr="00234D64">
        <w:rPr>
          <w:rFonts w:ascii="Arial" w:hAnsi="Arial"/>
          <w:lang w:val="nl-NL"/>
        </w:rPr>
        <w:t>RPR GENT en BTW nr. 411.031.56</w:t>
      </w:r>
      <w:r w:rsidRPr="00234D64" w:rsidR="00D54BAB">
        <w:rPr>
          <w:rFonts w:ascii="Arial" w:hAnsi="Arial"/>
          <w:lang w:val="nl-NL"/>
        </w:rPr>
        <w:t>0;</w:t>
      </w:r>
      <w:r w:rsidRPr="00234D64">
        <w:rPr>
          <w:rFonts w:ascii="Arial" w:hAnsi="Arial"/>
          <w:lang w:val="nl-NL"/>
        </w:rPr>
        <w:t xml:space="preserve"> </w:t>
      </w:r>
    </w:p>
    <w:p w:rsidRPr="00234D64" w:rsidR="00336425" w:rsidP="00D81443" w:rsidRDefault="00D54BAB">
      <w:pPr>
        <w:ind w:left="1134"/>
        <w:rPr>
          <w:rFonts w:ascii="Arial" w:hAnsi="Arial"/>
          <w:lang w:val="nl-NL"/>
        </w:rPr>
      </w:pPr>
      <w:r w:rsidRPr="00234D64">
        <w:rPr>
          <w:rFonts w:ascii="Arial" w:hAnsi="Arial"/>
          <w:lang w:val="nl-NL"/>
        </w:rPr>
        <w:t>V</w:t>
      </w:r>
      <w:r w:rsidRPr="00234D64" w:rsidR="00336425">
        <w:rPr>
          <w:rFonts w:ascii="Arial" w:hAnsi="Arial"/>
          <w:lang w:val="nl-NL"/>
        </w:rPr>
        <w:t xml:space="preserve">ertegenwoordigd door de Afgevaardigd Bestuurder </w:t>
      </w:r>
    </w:p>
    <w:p w:rsidRPr="00234D64" w:rsidR="00336425" w:rsidP="00D54BAB" w:rsidRDefault="00336425">
      <w:pPr>
        <w:ind w:left="1134" w:hanging="425"/>
        <w:rPr>
          <w:rFonts w:ascii="Arial" w:hAnsi="Arial"/>
          <w:lang w:val="nl-NL"/>
        </w:rPr>
      </w:pPr>
      <w:r w:rsidRPr="00234D64">
        <w:rPr>
          <w:rFonts w:ascii="Arial" w:hAnsi="Arial"/>
          <w:lang w:val="nl-NL"/>
        </w:rPr>
        <w:t>Hierna genoemd: “</w:t>
      </w:r>
      <w:r w:rsidRPr="00234D64">
        <w:rPr>
          <w:rFonts w:ascii="Arial" w:hAnsi="Arial"/>
          <w:b/>
          <w:lang w:val="nl-NL"/>
        </w:rPr>
        <w:t>MEDIWET</w:t>
      </w:r>
      <w:r w:rsidRPr="00234D64" w:rsidR="00D54BAB">
        <w:rPr>
          <w:rFonts w:ascii="Arial" w:hAnsi="Arial"/>
          <w:lang w:val="nl-NL"/>
        </w:rPr>
        <w:t>”</w:t>
      </w:r>
    </w:p>
    <w:p w:rsidRPr="00234D64" w:rsidR="00336425" w:rsidRDefault="00336425">
      <w:pPr>
        <w:ind w:left="1134"/>
        <w:jc w:val="both"/>
        <w:rPr>
          <w:rFonts w:ascii="Arial" w:hAnsi="Arial"/>
          <w:lang w:val="nl-NL"/>
        </w:rPr>
      </w:pPr>
    </w:p>
    <w:p w:rsidRPr="00234D64" w:rsidR="00336425" w:rsidP="00F86012" w:rsidRDefault="00234D64">
      <w:pPr>
        <w:ind w:firstLine="709"/>
        <w:jc w:val="both"/>
        <w:rPr>
          <w:rFonts w:ascii="Arial" w:hAnsi="Arial"/>
          <w:lang w:val="nl-NL"/>
        </w:rPr>
      </w:pPr>
      <w:r>
        <w:rPr>
          <w:rFonts w:ascii="Arial" w:hAnsi="Arial"/>
          <w:lang w:val="nl-NL"/>
        </w:rPr>
        <w:t xml:space="preserve">EN: </w:t>
      </w:r>
    </w:p>
    <w:p w:rsidRPr="00234D64" w:rsidR="00336425" w:rsidRDefault="00336425">
      <w:pPr>
        <w:ind w:left="1134"/>
        <w:jc w:val="both"/>
        <w:rPr>
          <w:rFonts w:ascii="Arial" w:hAnsi="Arial"/>
          <w:lang w:val="nl-NL"/>
        </w:rPr>
      </w:pPr>
    </w:p>
    <w:p w:rsidRPr="00234D64" w:rsidR="00336425" w:rsidP="00635846" w:rsidRDefault="00336425">
      <w:pPr>
        <w:tabs>
          <w:tab w:val="right" w:leader="dot" w:pos="9781"/>
        </w:tabs>
        <w:ind w:left="1134" w:hanging="425"/>
        <w:jc w:val="both"/>
        <w:rPr>
          <w:rFonts w:ascii="Arial" w:hAnsi="Arial"/>
          <w:lang w:val="nl-NL"/>
        </w:rPr>
      </w:pPr>
      <w:r w:rsidRPr="00234D64">
        <w:rPr>
          <w:rFonts w:ascii="Arial" w:hAnsi="Arial"/>
          <w:lang w:val="nl-NL"/>
        </w:rPr>
        <w:t>2. Naam van de firma of de vennootschap:</w:t>
      </w:r>
      <w:r w:rsidRPr="00234D64" w:rsidR="00234D64">
        <w:rPr>
          <w:rFonts w:ascii="Arial" w:hAnsi="Arial"/>
          <w:lang w:val="nl-NL"/>
        </w:rPr>
        <w:t xml:space="preserve"> </w:t>
      </w:r>
      <w:bookmarkStart w:name="Text1" w:id="0"/>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9516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bookmarkEnd w:id="0"/>
    </w:p>
    <w:p w:rsidRPr="00234D64" w:rsidR="00336425" w:rsidP="00F86012" w:rsidRDefault="00336425">
      <w:pPr>
        <w:tabs>
          <w:tab w:val="right" w:leader="dot" w:pos="9923"/>
        </w:tabs>
        <w:ind w:left="1134" w:hanging="425"/>
        <w:jc w:val="both"/>
        <w:rPr>
          <w:rFonts w:ascii="Arial" w:hAnsi="Arial"/>
          <w:lang w:val="nl-NL"/>
        </w:rPr>
      </w:pPr>
    </w:p>
    <w:p w:rsidRPr="00234D64" w:rsidR="00336425" w:rsidP="00635846" w:rsidRDefault="00336425">
      <w:pPr>
        <w:tabs>
          <w:tab w:val="right" w:leader="dot" w:pos="9781"/>
        </w:tabs>
        <w:ind w:left="1134"/>
        <w:rPr>
          <w:rFonts w:ascii="Arial" w:hAnsi="Arial"/>
          <w:lang w:val="nl-NL"/>
        </w:rPr>
      </w:pPr>
      <w:r w:rsidRPr="00234D64">
        <w:rPr>
          <w:rFonts w:ascii="Arial" w:hAnsi="Arial"/>
          <w:lang w:val="nl-NL"/>
        </w:rPr>
        <w:t xml:space="preserve">Adres maatschappelijke zetel: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234D64">
      <w:pPr>
        <w:tabs>
          <w:tab w:val="left" w:leader="dot" w:pos="5245"/>
          <w:tab w:val="right" w:leader="dot" w:pos="9781"/>
        </w:tabs>
        <w:ind w:left="1134"/>
        <w:jc w:val="both"/>
        <w:rPr>
          <w:rFonts w:ascii="Arial" w:hAnsi="Arial"/>
          <w:lang w:val="nl-NL"/>
        </w:rPr>
      </w:pPr>
      <w:r w:rsidRPr="00234D64">
        <w:rPr>
          <w:rFonts w:ascii="Arial" w:hAnsi="Arial"/>
          <w:lang w:val="nl-NL"/>
        </w:rPr>
        <w:t>Tel.</w:t>
      </w:r>
      <w:r w:rsidRPr="00234D64" w:rsidR="008E6928">
        <w:rPr>
          <w:rFonts w:ascii="Arial" w:hAnsi="Arial"/>
          <w:lang w:val="nl-NL"/>
        </w:rPr>
        <w:t xml:space="preserve">: </w:t>
      </w:r>
      <w:r w:rsidRPr="00234D64">
        <w:rPr>
          <w:rFonts w:ascii="Arial" w:hAnsi="Arial"/>
          <w:lang w:val="nl-NL"/>
        </w:rPr>
        <w:fldChar w:fldCharType="begin">
          <w:ffData>
            <w:name w:val="Text1"/>
            <w:enabled/>
            <w:calcOnExit w:val="0"/>
            <w:textInput>
              <w:default w:val=" "/>
            </w:textInput>
          </w:ffData>
        </w:fldChar>
      </w:r>
      <w:r w:rsidRPr="00234D64">
        <w:rPr>
          <w:rFonts w:ascii="Arial" w:hAnsi="Arial"/>
          <w:lang w:val="nl-NL"/>
        </w:rPr>
        <w:instrText xml:space="preserve"> FORMTEXT </w:instrText>
      </w:r>
      <w:r w:rsidRPr="00234D64">
        <w:rPr>
          <w:rFonts w:ascii="Arial" w:hAnsi="Arial"/>
          <w:lang w:val="nl-NL"/>
        </w:rPr>
      </w:r>
      <w:r w:rsidRPr="00234D64">
        <w:rPr>
          <w:rFonts w:ascii="Arial" w:hAnsi="Arial"/>
          <w:lang w:val="nl-NL"/>
        </w:rPr>
        <w:fldChar w:fldCharType="separate"/>
      </w:r>
      <w:r w:rsidR="00600892">
        <w:rPr>
          <w:rFonts w:ascii="Arial" w:hAnsi="Arial"/>
          <w:noProof/>
          <w:lang w:val="nl-NL"/>
        </w:rPr>
        <w:tab/>
      </w:r>
      <w:r w:rsidRPr="00234D64">
        <w:rPr>
          <w:rFonts w:ascii="Arial" w:hAnsi="Arial"/>
          <w:lang w:val="nl-NL"/>
        </w:rPr>
        <w:fldChar w:fldCharType="end"/>
      </w:r>
      <w:r w:rsidRPr="00234D64">
        <w:rPr>
          <w:rFonts w:ascii="Arial" w:hAnsi="Arial"/>
          <w:lang w:val="nl-NL"/>
        </w:rPr>
        <w:t xml:space="preserve"> </w:t>
      </w:r>
      <w:r w:rsidRPr="00234D64" w:rsidR="008E6928">
        <w:rPr>
          <w:rFonts w:ascii="Arial" w:hAnsi="Arial"/>
          <w:lang w:val="nl-NL"/>
        </w:rPr>
        <w:t xml:space="preserve">Fax: </w:t>
      </w:r>
      <w:r w:rsidRPr="00234D64">
        <w:rPr>
          <w:rFonts w:ascii="Arial" w:hAnsi="Arial"/>
          <w:lang w:val="nl-NL"/>
        </w:rPr>
        <w:fldChar w:fldCharType="begin">
          <w:ffData>
            <w:name w:val="Text1"/>
            <w:enabled/>
            <w:calcOnExit w:val="0"/>
            <w:textInput>
              <w:default w:val=" "/>
            </w:textInput>
          </w:ffData>
        </w:fldChar>
      </w:r>
      <w:r w:rsidRPr="00234D64">
        <w:rPr>
          <w:rFonts w:ascii="Arial" w:hAnsi="Arial"/>
          <w:lang w:val="nl-NL"/>
        </w:rPr>
        <w:instrText xml:space="preserve"> FORMTEXT </w:instrText>
      </w:r>
      <w:r w:rsidRPr="00234D64">
        <w:rPr>
          <w:rFonts w:ascii="Arial" w:hAnsi="Arial"/>
          <w:lang w:val="nl-NL"/>
        </w:rPr>
      </w:r>
      <w:r w:rsidRPr="00234D64">
        <w:rPr>
          <w:rFonts w:ascii="Arial" w:hAnsi="Arial"/>
          <w:lang w:val="nl-NL"/>
        </w:rPr>
        <w:fldChar w:fldCharType="separate"/>
      </w:r>
      <w:r w:rsidR="00600892">
        <w:rPr>
          <w:rFonts w:ascii="Arial" w:hAnsi="Arial"/>
          <w:noProof/>
          <w:lang w:val="nl-NL"/>
        </w:rPr>
        <w:tab/>
      </w:r>
      <w:r w:rsidRPr="00234D64">
        <w:rPr>
          <w:rFonts w:ascii="Arial" w:hAnsi="Arial"/>
          <w:lang w:val="nl-NL"/>
        </w:rPr>
        <w:fldChar w:fldCharType="end"/>
      </w:r>
    </w:p>
    <w:p w:rsidRPr="00234D64" w:rsidR="00F86012" w:rsidP="00234D64" w:rsidRDefault="00F86012">
      <w:pPr>
        <w:tabs>
          <w:tab w:val="left" w:leader="dot" w:pos="5245"/>
          <w:tab w:val="right" w:leader="dot" w:pos="9923"/>
        </w:tabs>
        <w:ind w:left="1134"/>
        <w:jc w:val="both"/>
        <w:rPr>
          <w:rFonts w:ascii="Arial" w:hAnsi="Arial"/>
          <w:lang w:val="nl-NL"/>
        </w:rPr>
      </w:pPr>
    </w:p>
    <w:p w:rsidRPr="00234D64" w:rsidR="00336425" w:rsidP="00635846" w:rsidRDefault="00336425">
      <w:pPr>
        <w:tabs>
          <w:tab w:val="right" w:leader="dot" w:pos="9781"/>
        </w:tabs>
        <w:ind w:left="1134"/>
        <w:jc w:val="both"/>
        <w:rPr>
          <w:rFonts w:ascii="Arial" w:hAnsi="Arial"/>
          <w:lang w:val="nl-NL"/>
        </w:rPr>
      </w:pPr>
      <w:r w:rsidRPr="00234D64">
        <w:rPr>
          <w:rFonts w:ascii="Arial" w:hAnsi="Arial"/>
          <w:lang w:val="nl-NL"/>
        </w:rPr>
        <w:t>Adres waar activiteiten worden uitgeoefend:.</w:t>
      </w:r>
      <w:r w:rsidRPr="00234D64" w:rsid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left" w:leader="dot" w:pos="5245"/>
          <w:tab w:val="right" w:leader="dot" w:pos="9781"/>
        </w:tabs>
        <w:ind w:left="1134"/>
        <w:jc w:val="both"/>
        <w:rPr>
          <w:rFonts w:ascii="Arial" w:hAnsi="Arial"/>
          <w:lang w:val="nl-NL"/>
        </w:rPr>
      </w:pPr>
      <w:r w:rsidRPr="00234D64">
        <w:rPr>
          <w:rFonts w:ascii="Arial" w:hAnsi="Arial"/>
          <w:lang w:val="nl-NL"/>
        </w:rPr>
        <w:t>Tel</w:t>
      </w:r>
      <w:r w:rsidRPr="00234D64" w:rsidR="00234D64">
        <w:rPr>
          <w:rFonts w:ascii="Arial" w:hAnsi="Arial"/>
          <w:lang w:val="nl-NL"/>
        </w:rPr>
        <w:t>.</w:t>
      </w:r>
      <w:r w:rsidRP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sidR="00234D64">
        <w:rPr>
          <w:rFonts w:ascii="Arial" w:hAnsi="Arial"/>
          <w:lang w:val="nl-NL"/>
        </w:rPr>
        <w:t xml:space="preserve"> </w:t>
      </w:r>
      <w:r w:rsidRPr="00234D64">
        <w:rPr>
          <w:rFonts w:ascii="Arial" w:hAnsi="Arial"/>
          <w:lang w:val="nl-NL"/>
        </w:rPr>
        <w:t>Fax:</w:t>
      </w:r>
      <w:r w:rsidRPr="00234D64" w:rsidR="008E6928">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left" w:leader="dot" w:pos="5245"/>
          <w:tab w:val="right" w:leader="dot" w:pos="9781"/>
        </w:tabs>
        <w:ind w:left="1134"/>
        <w:jc w:val="both"/>
        <w:rPr>
          <w:rFonts w:ascii="Arial" w:hAnsi="Arial"/>
          <w:lang w:val="nl-NL"/>
        </w:rPr>
      </w:pPr>
      <w:r w:rsidRPr="00234D64">
        <w:rPr>
          <w:rFonts w:ascii="Arial" w:hAnsi="Arial"/>
          <w:lang w:val="nl-NL"/>
        </w:rPr>
        <w:t xml:space="preserve">Activiteitstak: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sidR="00F86012">
        <w:rPr>
          <w:rFonts w:ascii="Arial" w:hAnsi="Arial"/>
          <w:lang w:val="nl-NL"/>
        </w:rPr>
        <w:t xml:space="preserve"> </w:t>
      </w:r>
      <w:r w:rsidRPr="00234D64">
        <w:rPr>
          <w:rFonts w:ascii="Arial" w:hAnsi="Arial"/>
          <w:lang w:val="nl-NL"/>
        </w:rPr>
        <w:t>NACEBEL:</w:t>
      </w:r>
      <w:r w:rsidRPr="00234D64" w:rsidR="008E6928">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left" w:leader="dot" w:pos="4678"/>
          <w:tab w:val="left" w:leader="dot" w:pos="6663"/>
          <w:tab w:val="right" w:leader="dot" w:pos="9781"/>
        </w:tabs>
        <w:ind w:left="1134"/>
        <w:jc w:val="both"/>
        <w:rPr>
          <w:rFonts w:ascii="Arial" w:hAnsi="Arial"/>
          <w:lang w:val="nl-NL"/>
        </w:rPr>
      </w:pPr>
      <w:r w:rsidRPr="00234D64">
        <w:rPr>
          <w:rFonts w:ascii="Arial" w:hAnsi="Arial"/>
          <w:lang w:val="nl-NL"/>
        </w:rPr>
        <w:t>Aantal werknemers: (arbeiders)</w:t>
      </w:r>
      <w:r w:rsidRPr="00234D64" w:rsid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sidR="00234D64">
        <w:rPr>
          <w:rFonts w:ascii="Arial" w:hAnsi="Arial"/>
          <w:lang w:val="nl-NL"/>
        </w:rPr>
        <w:t xml:space="preserve"> </w:t>
      </w:r>
      <w:r w:rsidRPr="00234D64">
        <w:rPr>
          <w:rFonts w:ascii="Arial" w:hAnsi="Arial"/>
          <w:lang w:val="nl-NL"/>
        </w:rPr>
        <w:t>(bedienden</w:t>
      </w:r>
      <w:r w:rsidRPr="00234D64" w:rsid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Pr>
          <w:rFonts w:ascii="Arial" w:hAnsi="Arial"/>
          <w:lang w:val="nl-NL"/>
        </w:rPr>
        <w:t xml:space="preserve"> RSZ nr.: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left" w:leader="dot" w:pos="5245"/>
          <w:tab w:val="right" w:leader="dot" w:pos="9781"/>
        </w:tabs>
        <w:ind w:left="1134"/>
        <w:jc w:val="both"/>
        <w:rPr>
          <w:rFonts w:ascii="Arial" w:hAnsi="Arial"/>
          <w:lang w:val="nl-NL"/>
        </w:rPr>
      </w:pPr>
      <w:r w:rsidRPr="00234D64">
        <w:rPr>
          <w:rFonts w:ascii="Arial" w:hAnsi="Arial"/>
          <w:lang w:val="nl-NL"/>
        </w:rPr>
        <w:t>Ondernemingsnummer:</w:t>
      </w:r>
      <w:r w:rsidRPr="00234D64" w:rsidR="00D81443">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r w:rsidRPr="00234D64" w:rsidR="00D81443">
        <w:rPr>
          <w:rFonts w:ascii="Arial" w:hAnsi="Arial"/>
          <w:lang w:val="nl-NL"/>
        </w:rPr>
        <w:t>.</w:t>
      </w:r>
      <w:r w:rsidRPr="00234D64">
        <w:rPr>
          <w:rFonts w:ascii="Arial" w:hAnsi="Arial"/>
          <w:lang w:val="nl-NL"/>
        </w:rPr>
        <w:t xml:space="preserve"> BTW nr.: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right" w:leader="dot" w:pos="9781"/>
        </w:tabs>
        <w:ind w:left="1134"/>
        <w:jc w:val="both"/>
        <w:rPr>
          <w:rFonts w:ascii="Arial" w:hAnsi="Arial"/>
          <w:lang w:val="nl-NL"/>
        </w:rPr>
      </w:pPr>
      <w:r w:rsidRPr="00234D64">
        <w:rPr>
          <w:rFonts w:ascii="Arial" w:hAnsi="Arial"/>
          <w:lang w:val="nl-NL"/>
        </w:rPr>
        <w:t>E-mail:</w:t>
      </w:r>
      <w:r w:rsidR="00234D64">
        <w:rPr>
          <w:rFonts w:ascii="Arial" w:hAnsi="Arial"/>
          <w:lang w:val="nl-NL"/>
        </w:rPr>
        <w:t xml:space="preserve">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635846" w:rsidRDefault="00336425">
      <w:pPr>
        <w:tabs>
          <w:tab w:val="right" w:leader="dot" w:pos="9781"/>
        </w:tabs>
        <w:ind w:left="1134"/>
        <w:jc w:val="both"/>
        <w:rPr>
          <w:rFonts w:ascii="Arial" w:hAnsi="Arial"/>
          <w:lang w:val="nl-NL"/>
        </w:rPr>
      </w:pPr>
      <w:r w:rsidRPr="00234D64">
        <w:rPr>
          <w:rFonts w:ascii="Arial" w:hAnsi="Arial"/>
          <w:lang w:val="nl-NL"/>
        </w:rPr>
        <w:t xml:space="preserve">Hierbij vertegenwoordigd door: </w:t>
      </w:r>
      <w:r w:rsidRPr="00234D64" w:rsidR="00234D64">
        <w:rPr>
          <w:rFonts w:ascii="Arial" w:hAnsi="Arial"/>
          <w:lang w:val="nl-NL"/>
        </w:rPr>
        <w:fldChar w:fldCharType="begin">
          <w:ffData>
            <w:name w:val="Text1"/>
            <w:enabled/>
            <w:calcOnExit w:val="0"/>
            <w:textInput>
              <w:default w:val=" "/>
            </w:textInput>
          </w:ffData>
        </w:fldChar>
      </w:r>
      <w:r w:rsidRPr="00234D64" w:rsidR="00234D64">
        <w:rPr>
          <w:rFonts w:ascii="Arial" w:hAnsi="Arial"/>
          <w:lang w:val="nl-NL"/>
        </w:rPr>
        <w:instrText xml:space="preserve"> FORMTEXT </w:instrText>
      </w:r>
      <w:r w:rsidRPr="00234D64" w:rsidR="00234D64">
        <w:rPr>
          <w:rFonts w:ascii="Arial" w:hAnsi="Arial"/>
          <w:lang w:val="nl-NL"/>
        </w:rPr>
      </w:r>
      <w:r w:rsidRPr="00234D64" w:rsidR="00234D64">
        <w:rPr>
          <w:rFonts w:ascii="Arial" w:hAnsi="Arial"/>
          <w:lang w:val="nl-NL"/>
        </w:rPr>
        <w:fldChar w:fldCharType="separate"/>
      </w:r>
      <w:r w:rsidR="00600892">
        <w:rPr>
          <w:rFonts w:ascii="Arial" w:hAnsi="Arial"/>
          <w:noProof/>
          <w:lang w:val="nl-NL"/>
        </w:rPr>
        <w:tab/>
      </w:r>
      <w:r w:rsidRPr="00234D64" w:rsidR="00234D64">
        <w:rPr>
          <w:rFonts w:ascii="Arial" w:hAnsi="Arial"/>
          <w:lang w:val="nl-NL"/>
        </w:rPr>
        <w:fldChar w:fldCharType="end"/>
      </w:r>
    </w:p>
    <w:p w:rsidRPr="00234D64" w:rsidR="00336425" w:rsidP="00F86012" w:rsidRDefault="00336425">
      <w:pPr>
        <w:tabs>
          <w:tab w:val="right" w:leader="dot" w:pos="9923"/>
        </w:tabs>
        <w:ind w:left="1134" w:hanging="425"/>
        <w:jc w:val="both"/>
        <w:rPr>
          <w:rFonts w:ascii="Arial" w:hAnsi="Arial"/>
          <w:lang w:val="nl-NL"/>
        </w:rPr>
      </w:pPr>
      <w:r w:rsidRPr="00234D64">
        <w:rPr>
          <w:rFonts w:ascii="Arial" w:hAnsi="Arial"/>
          <w:lang w:val="nl-NL"/>
        </w:rPr>
        <w:t xml:space="preserve"> </w:t>
      </w:r>
      <w:r w:rsidRPr="00234D64" w:rsidR="00D81443">
        <w:rPr>
          <w:rFonts w:ascii="Arial" w:hAnsi="Arial"/>
          <w:lang w:val="nl-NL"/>
        </w:rPr>
        <w:tab/>
      </w:r>
      <w:r w:rsidRPr="00234D64">
        <w:rPr>
          <w:rFonts w:ascii="Arial" w:hAnsi="Arial"/>
          <w:lang w:val="nl-NL"/>
        </w:rPr>
        <w:t>die verklaart het bedrijf /de vennootschap rechtsgeldig te kunnen verbinden.</w:t>
      </w:r>
    </w:p>
    <w:p w:rsidRPr="00234D64" w:rsidR="00336425" w:rsidP="00234D64" w:rsidRDefault="00BC7004">
      <w:pPr>
        <w:ind w:left="1134" w:hanging="425"/>
        <w:rPr>
          <w:rFonts w:ascii="Arial" w:hAnsi="Arial"/>
          <w:lang w:val="nl-NL"/>
        </w:rPr>
      </w:pPr>
      <w:r>
        <w:rPr>
          <w:rFonts w:ascii="Arial" w:hAnsi="Arial"/>
          <w:lang w:val="nl-NL"/>
        </w:rPr>
        <w:t>Hierna genoemd</w:t>
      </w:r>
      <w:r w:rsidRPr="00234D64" w:rsidR="00336425">
        <w:rPr>
          <w:rFonts w:ascii="Arial" w:hAnsi="Arial"/>
          <w:lang w:val="nl-NL"/>
        </w:rPr>
        <w:t>: “</w:t>
      </w:r>
      <w:r w:rsidRPr="00234D64" w:rsidR="00336425">
        <w:rPr>
          <w:rFonts w:ascii="Arial" w:hAnsi="Arial"/>
          <w:b/>
          <w:lang w:val="nl-NL"/>
        </w:rPr>
        <w:t>DE WERKGEVER</w:t>
      </w:r>
      <w:r w:rsidRPr="00234D64" w:rsidR="00336425">
        <w:rPr>
          <w:rFonts w:ascii="Arial" w:hAnsi="Arial"/>
          <w:lang w:val="nl-NL"/>
        </w:rPr>
        <w:t>”</w:t>
      </w:r>
    </w:p>
    <w:p w:rsidRPr="00234D64" w:rsidR="00336425" w:rsidRDefault="00336425">
      <w:pPr>
        <w:rPr>
          <w:rFonts w:ascii="Arial" w:hAnsi="Arial"/>
          <w:lang w:val="nl-NL"/>
        </w:rPr>
      </w:pPr>
    </w:p>
    <w:p w:rsidRPr="00234D64" w:rsidR="00336425" w:rsidRDefault="00336425">
      <w:pPr>
        <w:rPr>
          <w:rFonts w:ascii="Arial" w:hAnsi="Arial"/>
          <w:lang w:val="nl-NL"/>
        </w:rPr>
      </w:pPr>
      <w:r w:rsidRPr="00234D64">
        <w:rPr>
          <w:rFonts w:ascii="Arial" w:hAnsi="Arial"/>
          <w:lang w:val="nl-NL"/>
        </w:rPr>
        <w:t>WORDT OVEREENGEKOMEN WAT VOLGT</w:t>
      </w:r>
      <w:r w:rsidRPr="00234D64" w:rsidR="00D81443">
        <w:rPr>
          <w:rFonts w:ascii="Arial" w:hAnsi="Arial"/>
          <w:lang w:val="nl-NL"/>
        </w:rPr>
        <w:t>:</w:t>
      </w:r>
    </w:p>
    <w:p w:rsidRPr="00234D64" w:rsidR="00336425" w:rsidRDefault="00336425">
      <w:pPr>
        <w:rPr>
          <w:rFonts w:ascii="Arial" w:hAnsi="Arial"/>
          <w:b/>
          <w:u w:val="single"/>
          <w:lang w:val="nl-NL"/>
        </w:rPr>
      </w:pPr>
    </w:p>
    <w:p w:rsidRPr="00234D64" w:rsidR="00336425" w:rsidRDefault="00336425">
      <w:pPr>
        <w:rPr>
          <w:rFonts w:ascii="Arial" w:hAnsi="Arial"/>
          <w:sz w:val="18"/>
          <w:u w:val="single"/>
          <w:lang w:val="nl-NL"/>
        </w:rPr>
      </w:pPr>
      <w:r w:rsidRPr="00234D64">
        <w:rPr>
          <w:rFonts w:ascii="Arial" w:hAnsi="Arial"/>
          <w:b/>
          <w:sz w:val="18"/>
          <w:u w:val="single"/>
          <w:lang w:val="nl-NL"/>
        </w:rPr>
        <w:t xml:space="preserve">Artikel 1 : </w:t>
      </w:r>
      <w:r w:rsidRPr="00234D64">
        <w:rPr>
          <w:rFonts w:ascii="Arial" w:hAnsi="Arial"/>
          <w:sz w:val="18"/>
          <w:u w:val="single"/>
          <w:lang w:val="nl-NL"/>
        </w:rPr>
        <w:t>toegetreden lid</w:t>
      </w:r>
    </w:p>
    <w:p w:rsidRPr="00234D64" w:rsidR="00336425" w:rsidRDefault="00336425">
      <w:pPr>
        <w:rPr>
          <w:rFonts w:ascii="Arial" w:hAnsi="Arial"/>
          <w:sz w:val="18"/>
          <w:lang w:val="nl-NL"/>
        </w:rPr>
      </w:pPr>
      <w:r w:rsidRPr="00234D64">
        <w:rPr>
          <w:rFonts w:ascii="Arial" w:hAnsi="Arial"/>
          <w:sz w:val="18"/>
          <w:lang w:val="nl-NL"/>
        </w:rPr>
        <w:t>De werkgever</w:t>
      </w:r>
      <w:r w:rsidR="00234D64">
        <w:rPr>
          <w:rFonts w:ascii="Arial" w:hAnsi="Arial"/>
          <w:sz w:val="18"/>
          <w:lang w:val="nl-NL"/>
        </w:rPr>
        <w:t xml:space="preserve"> </w:t>
      </w:r>
      <w:r w:rsidRPr="00234D64">
        <w:rPr>
          <w:rFonts w:ascii="Arial" w:hAnsi="Arial"/>
          <w:sz w:val="18"/>
          <w:lang w:val="nl-NL"/>
        </w:rPr>
        <w:t>wordt aanvaard als niet werkend toegetreden lid van de VZW Mediwet en verklaart hierbij kennis te hebben genomen van de statuten</w:t>
      </w:r>
      <w:r w:rsidR="00234D64">
        <w:rPr>
          <w:rFonts w:ascii="Arial" w:hAnsi="Arial"/>
          <w:sz w:val="18"/>
          <w:lang w:val="nl-NL"/>
        </w:rPr>
        <w:t xml:space="preserve"> </w:t>
      </w:r>
      <w:r w:rsidRPr="00234D64">
        <w:rPr>
          <w:rFonts w:ascii="Arial" w:hAnsi="Arial"/>
          <w:sz w:val="18"/>
          <w:lang w:val="nl-NL"/>
        </w:rPr>
        <w:t>en de algemene contract- &amp; bijdragevoorwaarden van de V.Z.W. MEDIWET die bij huidige overeenkomst zijn gevoegd en deze te aanvaarden.</w:t>
      </w:r>
    </w:p>
    <w:p w:rsidRPr="00234D64" w:rsidR="00336425" w:rsidRDefault="00336425">
      <w:pPr>
        <w:jc w:val="both"/>
        <w:rPr>
          <w:rFonts w:ascii="Arial" w:hAnsi="Arial"/>
          <w:sz w:val="18"/>
          <w:lang w:val="nl-NL"/>
        </w:rPr>
      </w:pPr>
    </w:p>
    <w:p w:rsidRPr="00234D64" w:rsidR="00336425" w:rsidRDefault="00336425">
      <w:pPr>
        <w:pStyle w:val="Heading1"/>
        <w:rPr>
          <w:sz w:val="18"/>
        </w:rPr>
      </w:pPr>
      <w:r w:rsidRPr="00234D64">
        <w:rPr>
          <w:b/>
          <w:sz w:val="18"/>
        </w:rPr>
        <w:t>Artikel 2 :</w:t>
      </w:r>
      <w:r w:rsidR="00234D64">
        <w:rPr>
          <w:sz w:val="18"/>
        </w:rPr>
        <w:t xml:space="preserve"> </w:t>
      </w:r>
      <w:r w:rsidRPr="00234D64">
        <w:rPr>
          <w:sz w:val="18"/>
        </w:rPr>
        <w:t>toevertrouwde opdrachten</w:t>
      </w:r>
    </w:p>
    <w:p w:rsidRPr="00234D64" w:rsidR="00336425" w:rsidRDefault="00336425">
      <w:pPr>
        <w:jc w:val="both"/>
        <w:rPr>
          <w:rFonts w:ascii="Arial" w:hAnsi="Arial"/>
          <w:sz w:val="18"/>
          <w:lang w:val="nl-NL"/>
        </w:rPr>
      </w:pPr>
      <w:r w:rsidRPr="00234D64">
        <w:rPr>
          <w:rFonts w:ascii="Arial" w:hAnsi="Arial"/>
          <w:sz w:val="18"/>
          <w:lang w:val="nl-NL"/>
        </w:rPr>
        <w:t>De werkgever vertrouwt aan Mediwet alle taken en opdrachten toe die bepaald worden in de Wet van 4 augustus 1996 betreffende het welzijn van de werknemers bij de uitvoering van hun werk (hierna ‘Welzijnswet’ genoemd) en haar uitvoeringsbesluiten, waaronder het Koninklijk Besluit (K.B.) van 27 maart 1998 betreffende de externe diensten voor preventie en bescherming op het werk en het wijzigings-K.B. van 20.02.02.</w:t>
      </w:r>
    </w:p>
    <w:p w:rsidRPr="00234D64" w:rsidR="00336425" w:rsidRDefault="00336425">
      <w:pPr>
        <w:pStyle w:val="BodyText"/>
        <w:rPr>
          <w:rFonts w:ascii="Arial" w:hAnsi="Arial"/>
          <w:sz w:val="18"/>
        </w:rPr>
      </w:pPr>
      <w:r w:rsidRPr="00234D64">
        <w:rPr>
          <w:rFonts w:ascii="Arial" w:hAnsi="Arial"/>
          <w:sz w:val="18"/>
        </w:rPr>
        <w:t>De namen van de werknemers met risicotoewijzing zullen resulteren in de opstelling van een risicopostenlijst. De risicopostenlijst wordt in samenspraak met de werkgever bepaald, op basis van de aan Mediwet bezorgde lijst van namen der werknemers</w:t>
      </w:r>
      <w:r w:rsidR="00234D64">
        <w:rPr>
          <w:rFonts w:ascii="Arial" w:hAnsi="Arial"/>
          <w:sz w:val="18"/>
        </w:rPr>
        <w:t xml:space="preserve"> </w:t>
      </w:r>
      <w:r w:rsidRPr="00234D64">
        <w:rPr>
          <w:rFonts w:ascii="Arial" w:hAnsi="Arial"/>
          <w:sz w:val="18"/>
        </w:rPr>
        <w:t>en de functie die deze personen uitvoeren met de aan die functie verbonden risico’s. Deze lijsten worden door de werkgever aan Mediwet meegedeeld binnen de 20 kalenderdagen na aansluiting.</w:t>
      </w:r>
      <w:r w:rsidR="00234D64">
        <w:rPr>
          <w:rFonts w:ascii="Arial" w:hAnsi="Arial"/>
          <w:sz w:val="18"/>
        </w:rPr>
        <w:t xml:space="preserve"> </w:t>
      </w:r>
      <w:r w:rsidRPr="00234D64">
        <w:rPr>
          <w:rFonts w:ascii="Arial" w:hAnsi="Arial"/>
          <w:sz w:val="18"/>
        </w:rPr>
        <w:t>Elke aan te brengen wijziging aan deze lijst wordt binnen de 20 kalenderdagen aan Mediwet meegedeeld.</w:t>
      </w:r>
      <w:r w:rsidR="00234D64">
        <w:rPr>
          <w:rFonts w:ascii="Arial" w:hAnsi="Arial"/>
          <w:sz w:val="18"/>
        </w:rPr>
        <w:t xml:space="preserve"> </w:t>
      </w:r>
      <w:r w:rsidRPr="00234D64">
        <w:rPr>
          <w:rFonts w:ascii="Arial" w:hAnsi="Arial"/>
          <w:sz w:val="18"/>
        </w:rPr>
        <w:t>Indien de werkgever voor de samenstelling van deze lijst moeilijkheden ondervindt, kan hiervoor een beroep gedaan worden op de adviezen van Mediwet.</w:t>
      </w:r>
    </w:p>
    <w:p w:rsidRPr="00234D64" w:rsidR="00336425" w:rsidRDefault="00336425">
      <w:pPr>
        <w:jc w:val="both"/>
        <w:rPr>
          <w:rFonts w:ascii="Arial" w:hAnsi="Arial"/>
          <w:sz w:val="18"/>
          <w:lang w:val="nl-NL"/>
        </w:rPr>
      </w:pPr>
    </w:p>
    <w:p w:rsidRPr="00234D64" w:rsidR="00336425" w:rsidRDefault="00336425">
      <w:pPr>
        <w:rPr>
          <w:rFonts w:ascii="Arial" w:hAnsi="Arial"/>
          <w:sz w:val="18"/>
          <w:u w:val="single"/>
          <w:lang w:val="nl-NL"/>
        </w:rPr>
      </w:pPr>
      <w:r w:rsidRPr="00234D64">
        <w:rPr>
          <w:rFonts w:ascii="Arial" w:hAnsi="Arial"/>
          <w:b/>
          <w:sz w:val="18"/>
          <w:u w:val="single"/>
          <w:lang w:val="nl-NL"/>
        </w:rPr>
        <w:t>Artikel 3 :</w:t>
      </w:r>
      <w:r w:rsidRPr="00234D64">
        <w:rPr>
          <w:rFonts w:ascii="Arial" w:hAnsi="Arial"/>
          <w:sz w:val="18"/>
          <w:u w:val="single"/>
          <w:lang w:val="nl-NL"/>
        </w:rPr>
        <w:t xml:space="preserve"> omvang, aard en minimumduur van de opdrachten, retributies.</w:t>
      </w:r>
    </w:p>
    <w:p w:rsidRPr="00234D64" w:rsidR="00336425" w:rsidRDefault="00336425">
      <w:pPr>
        <w:jc w:val="both"/>
        <w:rPr>
          <w:rFonts w:ascii="Arial" w:hAnsi="Arial"/>
          <w:sz w:val="18"/>
          <w:lang w:val="nl-NL"/>
        </w:rPr>
      </w:pPr>
      <w:r w:rsidRPr="00234D64">
        <w:rPr>
          <w:rFonts w:ascii="Arial" w:hAnsi="Arial"/>
          <w:sz w:val="18"/>
          <w:lang w:val="nl-NL"/>
        </w:rPr>
        <w:t>Mediwet verzekert gedurende minimum één jaar alle vastgelegde taken en opdrachten en overeengekomen prestaties, zowel door haar afdeling risicobeheersing, als door haar afdeling medisch toezicht, volgens de voorschriften van de hoger genoemde Welzijnswet, haar uitvoeringsbesluiten en van alle verschenen en te verschijnen wettelijke of reglementaire beschikkingen die de Welzijnswet aanvullen, wijzigen of vervangen.</w:t>
      </w:r>
    </w:p>
    <w:p w:rsidRPr="00234D64" w:rsidR="00336425" w:rsidRDefault="00336425">
      <w:pPr>
        <w:jc w:val="both"/>
        <w:rPr>
          <w:rFonts w:ascii="Arial" w:hAnsi="Arial"/>
          <w:sz w:val="18"/>
          <w:lang w:val="nl-NL"/>
        </w:rPr>
      </w:pPr>
      <w:r w:rsidRPr="00234D64">
        <w:rPr>
          <w:rFonts w:ascii="Arial" w:hAnsi="Arial"/>
          <w:sz w:val="18"/>
          <w:lang w:val="nl-NL"/>
        </w:rPr>
        <w:t>Deze opdrachten worden verzekerd op voorwaarde dat de werkgever conform de algemene voorwaarden de retributies betaalt zoals in bijlage opgesomd en in de bijlagen getarifeerd.</w:t>
      </w:r>
    </w:p>
    <w:p w:rsidR="00A40CDF" w:rsidRDefault="00A40CDF">
      <w:pPr>
        <w:pStyle w:val="BodyText"/>
        <w:rPr>
          <w:rFonts w:ascii="Arial" w:hAnsi="Arial"/>
          <w:sz w:val="18"/>
        </w:rPr>
        <w:sectPr w:rsidR="00A40CDF" w:rsidSect="00A40CDF">
          <w:headerReference w:type="even" r:id="rId8"/>
          <w:headerReference w:type="default" r:id="rId9"/>
          <w:footerReference w:type="default" r:id="rId10"/>
          <w:footnotePr>
            <w:pos w:val="sectEnd"/>
          </w:footnotePr>
          <w:endnotePr>
            <w:numFmt w:val="decimal"/>
            <w:numStart w:val="0"/>
          </w:endnotePr>
          <w:pgSz w:w="11907" w:h="16840" w:code="9"/>
          <w:pgMar w:top="104" w:right="1467" w:bottom="680" w:left="993" w:header="142" w:footer="708" w:gutter="0"/>
          <w:cols w:space="708"/>
        </w:sectPr>
      </w:pPr>
    </w:p>
    <w:p w:rsidRPr="00234D64" w:rsidR="00336425" w:rsidRDefault="00336425">
      <w:pPr>
        <w:pStyle w:val="BodyText"/>
        <w:rPr>
          <w:rFonts w:ascii="Arial" w:hAnsi="Arial"/>
          <w:sz w:val="18"/>
        </w:rPr>
      </w:pPr>
      <w:r w:rsidRPr="00234D64">
        <w:rPr>
          <w:rFonts w:ascii="Arial" w:hAnsi="Arial"/>
          <w:sz w:val="18"/>
        </w:rPr>
        <w:br w:type="page"/>
      </w:r>
      <w:r w:rsidRPr="00234D64">
        <w:rPr>
          <w:rFonts w:ascii="Arial" w:hAnsi="Arial"/>
          <w:sz w:val="18"/>
        </w:rPr>
        <w:lastRenderedPageBreak/>
        <w:t>Overeenkomstig het K.B. van 20.02.02 (dat voornamelijk de tarifering regelt), zal Mediwet</w:t>
      </w:r>
      <w:r w:rsidR="00234D64">
        <w:rPr>
          <w:rFonts w:ascii="Arial" w:hAnsi="Arial"/>
          <w:sz w:val="18"/>
        </w:rPr>
        <w:t xml:space="preserve"> </w:t>
      </w:r>
      <w:r w:rsidRPr="00234D64">
        <w:rPr>
          <w:rFonts w:ascii="Arial" w:hAnsi="Arial"/>
          <w:sz w:val="18"/>
        </w:rPr>
        <w:t>eenzelfde verplichte minimumvergoeding vragen aan de werkgever. In de aan</w:t>
      </w:r>
      <w:r w:rsidR="00234D64">
        <w:rPr>
          <w:rFonts w:ascii="Arial" w:hAnsi="Arial"/>
          <w:sz w:val="18"/>
        </w:rPr>
        <w:t xml:space="preserve"> </w:t>
      </w:r>
      <w:r w:rsidRPr="00234D64">
        <w:rPr>
          <w:rFonts w:ascii="Arial" w:hAnsi="Arial"/>
          <w:sz w:val="18"/>
        </w:rPr>
        <w:t>deze overeenkomst gehechte lijst worden de door</w:t>
      </w:r>
      <w:r w:rsidRPr="00234D64" w:rsidR="00AC5238">
        <w:rPr>
          <w:rFonts w:ascii="Arial" w:hAnsi="Arial"/>
          <w:sz w:val="18"/>
        </w:rPr>
        <w:t xml:space="preserve"> Mediwet vastgestelde tarieven </w:t>
      </w:r>
      <w:r w:rsidRPr="00234D64">
        <w:rPr>
          <w:rFonts w:ascii="Arial" w:hAnsi="Arial"/>
          <w:sz w:val="18"/>
        </w:rPr>
        <w:t>meegedeeld</w:t>
      </w:r>
      <w:r w:rsidR="00234D64">
        <w:rPr>
          <w:rFonts w:ascii="Arial" w:hAnsi="Arial"/>
          <w:sz w:val="18"/>
        </w:rPr>
        <w:t xml:space="preserve"> </w:t>
      </w:r>
      <w:r w:rsidRPr="00234D64">
        <w:rPr>
          <w:rFonts w:ascii="Arial" w:hAnsi="Arial"/>
          <w:sz w:val="18"/>
        </w:rPr>
        <w:t>die geldig zijn voor het lopende kalenderjaar. Mediwet brengt vervo</w:t>
      </w:r>
      <w:r w:rsidRPr="00234D64" w:rsidR="00AC5238">
        <w:rPr>
          <w:rFonts w:ascii="Arial" w:hAnsi="Arial"/>
          <w:sz w:val="18"/>
        </w:rPr>
        <w:t>lgens de</w:t>
      </w:r>
      <w:r w:rsidR="00234D64">
        <w:rPr>
          <w:rFonts w:ascii="Arial" w:hAnsi="Arial"/>
          <w:sz w:val="18"/>
        </w:rPr>
        <w:t xml:space="preserve"> </w:t>
      </w:r>
      <w:r w:rsidRPr="00234D64" w:rsidR="00AC5238">
        <w:rPr>
          <w:rFonts w:ascii="Arial" w:hAnsi="Arial"/>
          <w:sz w:val="18"/>
        </w:rPr>
        <w:t>vastgestelde tarieven</w:t>
      </w:r>
      <w:r w:rsidRPr="00234D64">
        <w:rPr>
          <w:rFonts w:ascii="Arial" w:hAnsi="Arial"/>
          <w:sz w:val="18"/>
        </w:rPr>
        <w:t xml:space="preserve"> jaarlijks aan de werkgever ter kennis.</w:t>
      </w:r>
    </w:p>
    <w:p w:rsidRPr="00234D64" w:rsidR="00336425" w:rsidRDefault="00336425">
      <w:pPr>
        <w:pStyle w:val="BodyText"/>
        <w:rPr>
          <w:sz w:val="18"/>
        </w:rPr>
      </w:pPr>
    </w:p>
    <w:p w:rsidRPr="00234D64" w:rsidR="00336425" w:rsidRDefault="00336425">
      <w:pPr>
        <w:pStyle w:val="BodyText"/>
        <w:rPr>
          <w:rFonts w:ascii="Arial" w:hAnsi="Arial"/>
          <w:sz w:val="18"/>
        </w:rPr>
      </w:pPr>
      <w:r w:rsidRPr="00234D64">
        <w:rPr>
          <w:rFonts w:ascii="Arial" w:hAnsi="Arial"/>
          <w:sz w:val="18"/>
        </w:rPr>
        <w:t xml:space="preserve">De vergoedingen dekken de kosten in verband met de door de reglementering verplichte medische onderzoeken van werknemers onderworpen aan het gezondheidstoezicht, het periodiek bedrijfsbezoek, beperkte adviesverlening, het tweemaal per jaar bijwonen van het CPB door een preventieadviseur van Mediwet en het ter beschikking stellen van informatiebronnen. </w:t>
      </w:r>
    </w:p>
    <w:p w:rsidRPr="00234D64" w:rsidR="00336425" w:rsidRDefault="00336425">
      <w:pPr>
        <w:pStyle w:val="BodyText"/>
        <w:rPr>
          <w:rFonts w:ascii="Arial" w:hAnsi="Arial"/>
          <w:sz w:val="18"/>
        </w:rPr>
      </w:pPr>
    </w:p>
    <w:p w:rsidRPr="00234D64" w:rsidR="00336425" w:rsidRDefault="00336425">
      <w:pPr>
        <w:pStyle w:val="BodyText"/>
        <w:rPr>
          <w:rFonts w:ascii="Arial" w:hAnsi="Arial"/>
          <w:sz w:val="18"/>
        </w:rPr>
      </w:pPr>
      <w:r w:rsidRPr="00234D64">
        <w:rPr>
          <w:rFonts w:ascii="Arial" w:hAnsi="Arial"/>
          <w:sz w:val="18"/>
        </w:rPr>
        <w:t>De andere prestaties, die een werkgever toevertrouwt aan Mediwet, zoals studies, uitgebreide werkplaatsonderzoeken, onderzoeken, metingen en controles die worden uitgevoerd in het kader van de opdrachten van risicobeheer en die deel uitmaken van de analyse- of expertisemethoden, worden beschouwd als aanvullende prestaties naast de algemene prestaties.</w:t>
      </w:r>
      <w:r w:rsidR="00234D64">
        <w:rPr>
          <w:rFonts w:ascii="Arial" w:hAnsi="Arial"/>
          <w:sz w:val="18"/>
        </w:rPr>
        <w:t xml:space="preserve"> </w:t>
      </w:r>
      <w:r w:rsidRPr="00234D64">
        <w:rPr>
          <w:rFonts w:ascii="Arial" w:hAnsi="Arial"/>
          <w:sz w:val="18"/>
        </w:rPr>
        <w:t>Deze worden derhalve afzonderlijk aangerekend volgens</w:t>
      </w:r>
      <w:r w:rsidR="00234D64">
        <w:rPr>
          <w:rFonts w:ascii="Arial" w:hAnsi="Arial"/>
          <w:sz w:val="18"/>
        </w:rPr>
        <w:t xml:space="preserve"> </w:t>
      </w:r>
      <w:r w:rsidRPr="00234D64">
        <w:rPr>
          <w:rFonts w:ascii="Arial" w:hAnsi="Arial"/>
          <w:sz w:val="18"/>
        </w:rPr>
        <w:t>vastgestelde prijs per uur zoals bepaald in het K.B. 20.02.02 of indien daarin niet voorzien, worden die conventioneel bepaald door de Raad Van Bestuur</w:t>
      </w:r>
      <w:r w:rsidR="00234D64">
        <w:rPr>
          <w:rFonts w:ascii="Arial" w:hAnsi="Arial"/>
          <w:sz w:val="18"/>
        </w:rPr>
        <w:t xml:space="preserve"> </w:t>
      </w:r>
      <w:r w:rsidRPr="00234D64">
        <w:rPr>
          <w:rFonts w:ascii="Arial" w:hAnsi="Arial"/>
          <w:sz w:val="18"/>
        </w:rPr>
        <w:t>van Mediwet</w:t>
      </w:r>
      <w:r w:rsidR="00234D64">
        <w:rPr>
          <w:rFonts w:ascii="Arial" w:hAnsi="Arial"/>
          <w:sz w:val="18"/>
        </w:rPr>
        <w:t xml:space="preserve"> </w:t>
      </w:r>
      <w:r w:rsidRPr="00234D64">
        <w:rPr>
          <w:rFonts w:ascii="Arial" w:hAnsi="Arial"/>
          <w:sz w:val="18"/>
        </w:rPr>
        <w:t>(de tarieven worden jaarlijks meegedeeld).</w:t>
      </w:r>
    </w:p>
    <w:p w:rsidRPr="00234D64" w:rsidR="00336425" w:rsidRDefault="00336425">
      <w:pPr>
        <w:jc w:val="both"/>
        <w:rPr>
          <w:rFonts w:ascii="Arial" w:hAnsi="Arial"/>
          <w:b/>
          <w:sz w:val="18"/>
          <w:lang w:val="nl-NL"/>
        </w:rPr>
      </w:pPr>
    </w:p>
    <w:p w:rsidRPr="00234D64" w:rsidR="00336425" w:rsidRDefault="00336425">
      <w:pPr>
        <w:pStyle w:val="BodyText"/>
        <w:rPr>
          <w:rFonts w:ascii="Arial" w:hAnsi="Arial"/>
          <w:sz w:val="18"/>
        </w:rPr>
      </w:pPr>
      <w:r w:rsidRPr="00234D64">
        <w:rPr>
          <w:rFonts w:ascii="Arial" w:hAnsi="Arial"/>
          <w:sz w:val="18"/>
        </w:rPr>
        <w:t>Indien de facturen niet op vervaldag betaald zijn door de werkgever, beroept Mediwet zich op de wettelijke niet-uitvoeringsexceptie om haar prestaties op te schorten tot zolang door de werkgever geen correcte betaling der openstaande facturen is gebeurd.</w:t>
      </w:r>
    </w:p>
    <w:p w:rsidRPr="00234D64" w:rsidR="00336425" w:rsidRDefault="00336425">
      <w:pPr>
        <w:pStyle w:val="BodyText"/>
        <w:rPr>
          <w:rFonts w:ascii="Arial" w:hAnsi="Arial"/>
          <w:sz w:val="18"/>
        </w:rPr>
      </w:pPr>
    </w:p>
    <w:p w:rsidRPr="00234D64" w:rsidR="00336425" w:rsidRDefault="00336425">
      <w:pPr>
        <w:jc w:val="both"/>
        <w:rPr>
          <w:rFonts w:ascii="Arial" w:hAnsi="Arial"/>
          <w:sz w:val="18"/>
          <w:u w:val="single"/>
          <w:lang w:val="nl-NL"/>
        </w:rPr>
      </w:pPr>
      <w:r w:rsidRPr="00234D64">
        <w:rPr>
          <w:rFonts w:ascii="Arial" w:hAnsi="Arial"/>
          <w:sz w:val="18"/>
          <w:u w:val="single"/>
          <w:lang w:val="nl-NL"/>
        </w:rPr>
        <w:t>Berekening van het bedrag voor de speciale onderzoeken:</w:t>
      </w:r>
    </w:p>
    <w:p w:rsidRPr="00234D64" w:rsidR="00336425" w:rsidRDefault="00336425">
      <w:pPr>
        <w:jc w:val="both"/>
        <w:rPr>
          <w:rFonts w:ascii="Arial" w:hAnsi="Arial"/>
          <w:sz w:val="18"/>
          <w:lang w:val="nl-NL"/>
        </w:rPr>
      </w:pPr>
      <w:r w:rsidRPr="00234D64">
        <w:rPr>
          <w:rFonts w:ascii="Arial" w:hAnsi="Arial"/>
          <w:sz w:val="18"/>
          <w:lang w:val="nl-NL"/>
        </w:rPr>
        <w:t xml:space="preserve">De kosten van de analyses, radiologische onderzoeken, functionele of andere gerichte tests die worden uitgevoerd in het kader van het gezondheidstoezicht, worden vastgesteld conform de erelonen die zijn opgenomen in de nomenclatuur van de gezondheidsprestaties. Dit bedrag wordt aan de werkgever rechtstreeks aangerekend door het labo/de specialist </w:t>
      </w:r>
      <w:r w:rsidRPr="00234D64" w:rsidR="00AC5238">
        <w:rPr>
          <w:rFonts w:ascii="Arial" w:hAnsi="Arial"/>
          <w:sz w:val="18"/>
          <w:lang w:val="nl-NL"/>
        </w:rPr>
        <w:t>r</w:t>
      </w:r>
      <w:r w:rsidRPr="00234D64">
        <w:rPr>
          <w:rFonts w:ascii="Arial" w:hAnsi="Arial"/>
          <w:sz w:val="18"/>
          <w:lang w:val="nl-NL"/>
        </w:rPr>
        <w:t>adioloog e.d. ofwel doorgerekend aan de werkgever zodra Mediwet in het bezit is van de afrekening.</w:t>
      </w:r>
    </w:p>
    <w:p w:rsidRPr="00234D64" w:rsidR="00336425" w:rsidRDefault="00336425">
      <w:pPr>
        <w:jc w:val="both"/>
        <w:rPr>
          <w:rFonts w:ascii="Arial" w:hAnsi="Arial"/>
          <w:sz w:val="18"/>
          <w:lang w:val="nl-NL"/>
        </w:rPr>
      </w:pPr>
    </w:p>
    <w:p w:rsidRPr="00234D64" w:rsidR="00336425" w:rsidRDefault="00336425">
      <w:pPr>
        <w:rPr>
          <w:rFonts w:ascii="Arial" w:hAnsi="Arial"/>
          <w:sz w:val="18"/>
          <w:u w:val="single"/>
          <w:lang w:val="nl-NL"/>
        </w:rPr>
      </w:pPr>
      <w:r w:rsidRPr="00234D64">
        <w:rPr>
          <w:rFonts w:ascii="Arial" w:hAnsi="Arial"/>
          <w:b/>
          <w:sz w:val="18"/>
          <w:u w:val="single"/>
          <w:lang w:val="nl-NL"/>
        </w:rPr>
        <w:t>Artikel 4</w:t>
      </w:r>
      <w:r w:rsidRPr="00234D64">
        <w:rPr>
          <w:rFonts w:ascii="Arial" w:hAnsi="Arial"/>
          <w:sz w:val="18"/>
          <w:u w:val="single"/>
          <w:lang w:val="nl-NL"/>
        </w:rPr>
        <w:t xml:space="preserve"> : middelen die de werkgever ter beschikking stelt van Mediwet</w:t>
      </w:r>
    </w:p>
    <w:p w:rsidRPr="00234D64" w:rsidR="00336425" w:rsidP="00635846" w:rsidRDefault="00336425">
      <w:pPr>
        <w:numPr>
          <w:ilvl w:val="0"/>
          <w:numId w:val="2"/>
        </w:numPr>
        <w:tabs>
          <w:tab w:val="right" w:leader="dot" w:pos="9781"/>
        </w:tabs>
        <w:rPr>
          <w:rFonts w:ascii="Arial" w:hAnsi="Arial"/>
          <w:sz w:val="18"/>
          <w:lang w:val="nl-NL"/>
        </w:rPr>
      </w:pPr>
      <w:r w:rsidRPr="00234D64">
        <w:rPr>
          <w:rFonts w:ascii="Arial" w:hAnsi="Arial"/>
          <w:sz w:val="18"/>
          <w:lang w:val="nl-NL"/>
        </w:rPr>
        <w:t xml:space="preserve">lokalen voor medisch onderzoek: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sz w:val="18"/>
          <w:lang w:val="nl-NL"/>
        </w:rPr>
        <w:t>.</w:t>
      </w:r>
    </w:p>
    <w:p w:rsidRPr="00234D64" w:rsidR="00336425" w:rsidP="00635846" w:rsidRDefault="00336425">
      <w:pPr>
        <w:numPr>
          <w:ilvl w:val="0"/>
          <w:numId w:val="2"/>
        </w:numPr>
        <w:tabs>
          <w:tab w:val="right" w:leader="dot" w:pos="9781"/>
        </w:tabs>
        <w:rPr>
          <w:rFonts w:ascii="Arial" w:hAnsi="Arial"/>
          <w:sz w:val="18"/>
          <w:lang w:val="nl-NL"/>
        </w:rPr>
      </w:pPr>
      <w:r w:rsidRPr="00234D64">
        <w:rPr>
          <w:rFonts w:ascii="Arial" w:hAnsi="Arial"/>
          <w:sz w:val="18"/>
          <w:lang w:val="nl-NL"/>
        </w:rPr>
        <w:t xml:space="preserve">administratieve ondersteuning bij organisatie medisch toezicht: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sz w:val="18"/>
          <w:lang w:val="nl-NL"/>
        </w:rPr>
        <w:t>.</w:t>
      </w:r>
    </w:p>
    <w:p w:rsidRPr="00234D64" w:rsidR="00336425" w:rsidP="00635846" w:rsidRDefault="00336425">
      <w:pPr>
        <w:numPr>
          <w:ilvl w:val="0"/>
          <w:numId w:val="2"/>
        </w:numPr>
        <w:tabs>
          <w:tab w:val="right" w:leader="dot" w:pos="9781"/>
        </w:tabs>
        <w:rPr>
          <w:rFonts w:ascii="Arial" w:hAnsi="Arial"/>
          <w:sz w:val="18"/>
          <w:lang w:val="nl-NL"/>
        </w:rPr>
      </w:pPr>
      <w:r w:rsidRPr="00234D64">
        <w:rPr>
          <w:rFonts w:ascii="Arial" w:hAnsi="Arial"/>
          <w:sz w:val="18"/>
          <w:lang w:val="nl-NL"/>
        </w:rPr>
        <w:t>andere:</w:t>
      </w:r>
      <w:r w:rsidR="00635846">
        <w:rPr>
          <w:rFonts w:ascii="Arial" w:hAnsi="Arial"/>
          <w:sz w:val="18"/>
          <w:lang w:val="nl-NL"/>
        </w:rPr>
        <w:t xml:space="preserve">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sz w:val="18"/>
          <w:lang w:val="nl-NL"/>
        </w:rPr>
        <w:t>.</w:t>
      </w:r>
    </w:p>
    <w:p w:rsidRPr="00234D64" w:rsidR="00336425" w:rsidRDefault="00336425">
      <w:pPr>
        <w:rPr>
          <w:rFonts w:ascii="Arial" w:hAnsi="Arial"/>
          <w:b/>
          <w:sz w:val="18"/>
          <w:lang w:val="nl-NL"/>
        </w:rPr>
      </w:pPr>
    </w:p>
    <w:p w:rsidRPr="00234D64" w:rsidR="00336425" w:rsidRDefault="00336425">
      <w:pPr>
        <w:pStyle w:val="Heading1"/>
        <w:rPr>
          <w:sz w:val="18"/>
        </w:rPr>
      </w:pPr>
      <w:r w:rsidRPr="00234D64">
        <w:rPr>
          <w:b/>
          <w:sz w:val="18"/>
        </w:rPr>
        <w:t>Artikel 5 :</w:t>
      </w:r>
      <w:r w:rsidRPr="00234D64">
        <w:rPr>
          <w:sz w:val="18"/>
        </w:rPr>
        <w:t xml:space="preserve"> wijze waarop Mediwet samenwerkt met de interne preventiedienst van de werkgever</w:t>
      </w:r>
    </w:p>
    <w:p w:rsidRPr="00234D64" w:rsidR="00336425" w:rsidRDefault="00336425">
      <w:pPr>
        <w:jc w:val="both"/>
        <w:rPr>
          <w:rFonts w:ascii="Arial" w:hAnsi="Arial"/>
          <w:sz w:val="18"/>
          <w:lang w:val="nl-NL"/>
        </w:rPr>
      </w:pPr>
      <w:r w:rsidRPr="00234D64">
        <w:rPr>
          <w:rFonts w:ascii="Arial" w:hAnsi="Arial"/>
          <w:sz w:val="18"/>
          <w:lang w:val="nl-NL"/>
        </w:rPr>
        <w:t>De Interne Dienst voor Preventie en Bescherming op het Werk wo</w:t>
      </w:r>
      <w:r w:rsidRPr="00234D64" w:rsidR="00AC5238">
        <w:rPr>
          <w:rFonts w:ascii="Arial" w:hAnsi="Arial"/>
          <w:sz w:val="18"/>
          <w:lang w:val="nl-NL"/>
        </w:rPr>
        <w:t xml:space="preserve">rdt belast met de coördinatie. </w:t>
      </w:r>
      <w:r w:rsidRPr="00234D64">
        <w:rPr>
          <w:rFonts w:ascii="Arial" w:hAnsi="Arial"/>
          <w:sz w:val="18"/>
          <w:lang w:val="nl-NL"/>
        </w:rPr>
        <w:t>De Interne Dienst is ertoe gehouden haar volle medewerking aan Mediwet te verlenen en alle nodige informatie en documenten te verstrekken zodat Mediwet haar opdrachten op de meest passende wijze kan uitvoeren.</w:t>
      </w:r>
    </w:p>
    <w:p w:rsidRPr="00234D64" w:rsidR="00336425" w:rsidRDefault="00336425">
      <w:pPr>
        <w:pStyle w:val="BodyText3"/>
        <w:rPr>
          <w:color w:val="auto"/>
          <w:sz w:val="18"/>
        </w:rPr>
      </w:pPr>
      <w:r w:rsidRPr="00234D64">
        <w:rPr>
          <w:color w:val="auto"/>
          <w:sz w:val="18"/>
        </w:rPr>
        <w:t>De werkgever bepaalt in samenspraak met Mediwet welke taken en opdrachten hij toevertrouwt enerzijds aan de interne preventiedienst (conform de kennis en competentie) en anderzijds aan de externe preventiedienst.</w:t>
      </w:r>
    </w:p>
    <w:p w:rsidRPr="00234D64" w:rsidR="00336425" w:rsidRDefault="00336425">
      <w:pPr>
        <w:rPr>
          <w:rFonts w:ascii="Arial" w:hAnsi="Arial"/>
          <w:b/>
          <w:sz w:val="18"/>
          <w:lang w:val="nl-NL"/>
        </w:rPr>
      </w:pPr>
    </w:p>
    <w:p w:rsidRPr="00234D64" w:rsidR="00336425" w:rsidRDefault="00336425">
      <w:pPr>
        <w:pStyle w:val="Heading1"/>
        <w:rPr>
          <w:sz w:val="18"/>
        </w:rPr>
      </w:pPr>
      <w:r w:rsidRPr="00234D64">
        <w:rPr>
          <w:b/>
          <w:sz w:val="18"/>
        </w:rPr>
        <w:t>Artikel 6 :</w:t>
      </w:r>
      <w:r w:rsidRPr="00234D64">
        <w:rPr>
          <w:sz w:val="18"/>
        </w:rPr>
        <w:t xml:space="preserve"> betrekkingen met het Comité</w:t>
      </w:r>
    </w:p>
    <w:p w:rsidRPr="00234D64" w:rsidR="00336425" w:rsidRDefault="00336425">
      <w:pPr>
        <w:pStyle w:val="BodyText"/>
        <w:rPr>
          <w:rFonts w:ascii="Arial" w:hAnsi="Arial"/>
          <w:sz w:val="18"/>
        </w:rPr>
      </w:pPr>
      <w:r w:rsidRPr="00234D64">
        <w:rPr>
          <w:rFonts w:ascii="Arial" w:hAnsi="Arial"/>
          <w:sz w:val="18"/>
        </w:rPr>
        <w:t>De relatie met het Comité voor Preventie en Bescherming op het Werk, (of bij ontstentenis de vakbondsafgevaardigden, of bij ontstentenis de werknemers zelf) geschiedt in overeenstemming met de Welzijnswet en haar uitvoeringsbesluiten.</w:t>
      </w:r>
    </w:p>
    <w:p w:rsidRPr="00234D64" w:rsidR="00336425" w:rsidRDefault="00336425">
      <w:pPr>
        <w:jc w:val="both"/>
        <w:rPr>
          <w:rFonts w:ascii="Arial" w:hAnsi="Arial"/>
          <w:sz w:val="18"/>
          <w:lang w:val="nl-NL"/>
        </w:rPr>
      </w:pPr>
    </w:p>
    <w:p w:rsidRPr="00234D64" w:rsidR="00336425" w:rsidRDefault="00336425">
      <w:pPr>
        <w:rPr>
          <w:rFonts w:ascii="Arial" w:hAnsi="Arial"/>
          <w:sz w:val="18"/>
          <w:u w:val="single"/>
          <w:lang w:val="nl-NL"/>
        </w:rPr>
      </w:pPr>
      <w:r w:rsidRPr="00234D64">
        <w:rPr>
          <w:rFonts w:ascii="Arial" w:hAnsi="Arial"/>
          <w:b/>
          <w:sz w:val="18"/>
          <w:u w:val="single"/>
          <w:lang w:val="nl-NL"/>
        </w:rPr>
        <w:t>Artikel 7 :</w:t>
      </w:r>
      <w:r w:rsidRPr="00234D64">
        <w:rPr>
          <w:rFonts w:ascii="Arial" w:hAnsi="Arial"/>
          <w:sz w:val="18"/>
          <w:u w:val="single"/>
          <w:lang w:val="nl-NL"/>
        </w:rPr>
        <w:t xml:space="preserve"> duur van de overeenkomst en wijze waarop de overeenkomst wordt beëindigd of geschorst </w:t>
      </w:r>
    </w:p>
    <w:p w:rsidRPr="00234D64" w:rsidR="00336425" w:rsidP="00635846" w:rsidRDefault="00336425">
      <w:pPr>
        <w:tabs>
          <w:tab w:val="left" w:leader="dot" w:pos="6663"/>
        </w:tabs>
        <w:jc w:val="both"/>
        <w:rPr>
          <w:rFonts w:ascii="Arial" w:hAnsi="Arial"/>
          <w:sz w:val="18"/>
          <w:lang w:val="nl-NL"/>
        </w:rPr>
      </w:pPr>
      <w:r w:rsidRPr="00234D64">
        <w:rPr>
          <w:rFonts w:ascii="Arial" w:hAnsi="Arial"/>
          <w:sz w:val="18"/>
          <w:lang w:val="nl-NL"/>
        </w:rPr>
        <w:t xml:space="preserve">De aansluiting voor onbepaalde duur neemt een aanvang op :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00234D64">
        <w:rPr>
          <w:rFonts w:ascii="Arial" w:hAnsi="Arial"/>
          <w:sz w:val="18"/>
          <w:lang w:val="nl-NL"/>
        </w:rPr>
        <w:t xml:space="preserve"> </w:t>
      </w:r>
      <w:r w:rsidRPr="00234D64">
        <w:rPr>
          <w:rFonts w:ascii="Arial" w:hAnsi="Arial"/>
          <w:sz w:val="18"/>
          <w:lang w:val="nl-NL"/>
        </w:rPr>
        <w:t xml:space="preserve">en wordt beëindigd door opzegging door één van de partijen per aangetekend schrijven, met naleving van een opzeggingstermijn van </w:t>
      </w:r>
      <w:r w:rsidRPr="00234D64" w:rsidR="00676B0E">
        <w:rPr>
          <w:rFonts w:ascii="Arial" w:hAnsi="Arial"/>
          <w:sz w:val="18"/>
          <w:lang w:val="nl-NL"/>
        </w:rPr>
        <w:t>minstens 6</w:t>
      </w:r>
      <w:r w:rsidRPr="00234D64" w:rsidR="00AC5238">
        <w:rPr>
          <w:rFonts w:ascii="Arial" w:hAnsi="Arial"/>
          <w:sz w:val="18"/>
          <w:lang w:val="nl-NL"/>
        </w:rPr>
        <w:t> </w:t>
      </w:r>
      <w:r w:rsidRPr="00234D64" w:rsidR="00676B0E">
        <w:rPr>
          <w:rFonts w:ascii="Arial" w:hAnsi="Arial"/>
          <w:sz w:val="18"/>
          <w:lang w:val="nl-NL"/>
        </w:rPr>
        <w:t xml:space="preserve">maanden </w:t>
      </w:r>
      <w:r w:rsidRPr="00234D64">
        <w:rPr>
          <w:rFonts w:ascii="Arial" w:hAnsi="Arial"/>
          <w:sz w:val="18"/>
          <w:lang w:val="nl-NL"/>
        </w:rPr>
        <w:t xml:space="preserve">die aanvangt op </w:t>
      </w:r>
      <w:r w:rsidRPr="00234D64" w:rsidR="00D54BAB">
        <w:rPr>
          <w:rFonts w:ascii="Arial" w:hAnsi="Arial"/>
          <w:sz w:val="18"/>
          <w:lang w:val="nl-NL"/>
        </w:rPr>
        <w:t xml:space="preserve">de eerste dag </w:t>
      </w:r>
      <w:r w:rsidRPr="00234D64" w:rsidR="001C73C0">
        <w:rPr>
          <w:rFonts w:ascii="Arial" w:hAnsi="Arial"/>
          <w:sz w:val="18"/>
          <w:lang w:val="nl-NL"/>
        </w:rPr>
        <w:t xml:space="preserve">van de maand </w:t>
      </w:r>
      <w:r w:rsidRPr="00234D64" w:rsidR="00D54BAB">
        <w:rPr>
          <w:rFonts w:ascii="Arial" w:hAnsi="Arial"/>
          <w:sz w:val="18"/>
          <w:lang w:val="nl-NL"/>
        </w:rPr>
        <w:t>die volgt</w:t>
      </w:r>
      <w:r w:rsidRPr="00234D64" w:rsidR="001C73C0">
        <w:rPr>
          <w:rFonts w:ascii="Arial" w:hAnsi="Arial"/>
          <w:sz w:val="18"/>
          <w:lang w:val="nl-NL"/>
        </w:rPr>
        <w:t xml:space="preserve"> op de maand waarin de opzeg werd gegeven en eindigt</w:t>
      </w:r>
      <w:r w:rsidR="00234D64">
        <w:rPr>
          <w:rFonts w:ascii="Arial" w:hAnsi="Arial"/>
          <w:sz w:val="18"/>
          <w:lang w:val="nl-NL"/>
        </w:rPr>
        <w:t xml:space="preserve"> </w:t>
      </w:r>
      <w:r w:rsidRPr="00234D64" w:rsidR="001C73C0">
        <w:rPr>
          <w:rFonts w:ascii="Arial" w:hAnsi="Arial"/>
          <w:sz w:val="18"/>
          <w:lang w:val="nl-NL"/>
        </w:rPr>
        <w:t>op 31 december van – naargelang het geval- het lopend</w:t>
      </w:r>
      <w:r w:rsidRPr="00234D64" w:rsidR="00D54BAB">
        <w:rPr>
          <w:rFonts w:ascii="Arial" w:hAnsi="Arial"/>
          <w:sz w:val="18"/>
          <w:lang w:val="nl-NL"/>
        </w:rPr>
        <w:t>e</w:t>
      </w:r>
      <w:r w:rsidRPr="00234D64" w:rsidR="001C73C0">
        <w:rPr>
          <w:rFonts w:ascii="Arial" w:hAnsi="Arial"/>
          <w:sz w:val="18"/>
          <w:lang w:val="nl-NL"/>
        </w:rPr>
        <w:t xml:space="preserve"> of het volgend</w:t>
      </w:r>
      <w:r w:rsidRPr="00234D64" w:rsidR="00D54BAB">
        <w:rPr>
          <w:rFonts w:ascii="Arial" w:hAnsi="Arial"/>
          <w:sz w:val="18"/>
          <w:lang w:val="nl-NL"/>
        </w:rPr>
        <w:t>e</w:t>
      </w:r>
      <w:r w:rsidRPr="00234D64" w:rsidR="001C73C0">
        <w:rPr>
          <w:rFonts w:ascii="Arial" w:hAnsi="Arial"/>
          <w:sz w:val="18"/>
          <w:lang w:val="nl-NL"/>
        </w:rPr>
        <w:t xml:space="preserve"> kalenderjaar</w:t>
      </w:r>
    </w:p>
    <w:p w:rsidRPr="00234D64" w:rsidR="00336425" w:rsidP="00D54BAB" w:rsidRDefault="00336425">
      <w:pPr>
        <w:jc w:val="both"/>
        <w:rPr>
          <w:rFonts w:ascii="Arial" w:hAnsi="Arial"/>
          <w:sz w:val="18"/>
          <w:lang w:val="nl-NL"/>
        </w:rPr>
      </w:pPr>
      <w:r w:rsidRPr="00234D64">
        <w:rPr>
          <w:rFonts w:ascii="Arial" w:hAnsi="Arial"/>
          <w:sz w:val="18"/>
          <w:lang w:val="nl-NL"/>
        </w:rPr>
        <w:t>Indien gedurende de looptijd der overeenkomst de toegetreden werkgever geen personeel meer in</w:t>
      </w:r>
      <w:r w:rsidR="00234D64">
        <w:rPr>
          <w:rFonts w:ascii="Arial" w:hAnsi="Arial"/>
          <w:sz w:val="18"/>
          <w:lang w:val="nl-NL"/>
        </w:rPr>
        <w:t xml:space="preserve"> </w:t>
      </w:r>
      <w:r w:rsidRPr="00234D64">
        <w:rPr>
          <w:rFonts w:ascii="Arial" w:hAnsi="Arial"/>
          <w:sz w:val="18"/>
          <w:lang w:val="nl-NL"/>
        </w:rPr>
        <w:t xml:space="preserve">dienst heeft dient deze zulks per aangetekende brief onverwijld te melden aan Mediwet, waardoor de aansluiting kosteloos wordt geschorst totdat de aangeslotene opnieuw de hoedanigheid van werkgever verkrijgt, hetgeen op dezelfde wijze dient aangemeld bij Mediwet. </w:t>
      </w:r>
    </w:p>
    <w:p w:rsidRPr="00234D64" w:rsidR="00336425" w:rsidRDefault="00336425">
      <w:pPr>
        <w:rPr>
          <w:rFonts w:ascii="Arial" w:hAnsi="Arial"/>
          <w:sz w:val="18"/>
          <w:lang w:val="nl-NL"/>
        </w:rPr>
      </w:pPr>
    </w:p>
    <w:p w:rsidRPr="00234D64" w:rsidR="00336425" w:rsidRDefault="00336425">
      <w:pPr>
        <w:jc w:val="both"/>
        <w:rPr>
          <w:rFonts w:ascii="Arial" w:hAnsi="Arial"/>
          <w:sz w:val="18"/>
          <w:u w:val="single"/>
          <w:lang w:val="nl-NL"/>
        </w:rPr>
      </w:pPr>
      <w:r w:rsidRPr="00234D64">
        <w:rPr>
          <w:rFonts w:ascii="Arial" w:hAnsi="Arial"/>
          <w:b/>
          <w:sz w:val="18"/>
          <w:u w:val="single"/>
          <w:lang w:val="nl-NL"/>
        </w:rPr>
        <w:t>Artikel 8 :</w:t>
      </w:r>
      <w:r w:rsidRPr="00234D64">
        <w:rPr>
          <w:rFonts w:ascii="Arial" w:hAnsi="Arial"/>
          <w:sz w:val="18"/>
          <w:u w:val="single"/>
          <w:lang w:val="nl-NL"/>
        </w:rPr>
        <w:t xml:space="preserve"> bescherming persoonsgegevens.</w:t>
      </w:r>
    </w:p>
    <w:p w:rsidRPr="00234D64" w:rsidR="00336425" w:rsidRDefault="00336425">
      <w:pPr>
        <w:jc w:val="both"/>
        <w:rPr>
          <w:rFonts w:ascii="Arial" w:hAnsi="Arial"/>
          <w:sz w:val="18"/>
          <w:lang w:val="nl-NL"/>
        </w:rPr>
      </w:pPr>
      <w:r w:rsidRPr="00234D64">
        <w:rPr>
          <w:rFonts w:ascii="Arial" w:hAnsi="Arial"/>
          <w:sz w:val="18"/>
          <w:lang w:val="nl-NL"/>
        </w:rPr>
        <w:t>De persoonsgegevens van de aangesloten werkgevers en zijn werknemers worden opgenomen in een geautomatiseerd bestand gehouden door Mediwet met als doel het uitvoeren van de opdrachten en de taken zoals in de Welzijnswet omschreven.</w:t>
      </w:r>
      <w:r w:rsidR="00234D64">
        <w:rPr>
          <w:rFonts w:ascii="Arial" w:hAnsi="Arial"/>
          <w:sz w:val="18"/>
          <w:lang w:val="nl-NL"/>
        </w:rPr>
        <w:t xml:space="preserve"> </w:t>
      </w:r>
      <w:r w:rsidRPr="00234D64">
        <w:rPr>
          <w:rFonts w:ascii="Arial" w:hAnsi="Arial"/>
          <w:sz w:val="18"/>
          <w:lang w:val="nl-NL"/>
        </w:rPr>
        <w:t>Overeenkomstig de wet van 8 december 1992 heeft de aangesloten werkgever het recht mededeling van de zijn betreffende gegevens te verkrijgen, evenals onjuiste gegevens te laten verbeteren.</w:t>
      </w:r>
    </w:p>
    <w:p w:rsidRPr="00234D64" w:rsidR="00336425" w:rsidRDefault="00336425">
      <w:pPr>
        <w:rPr>
          <w:rFonts w:ascii="Arial" w:hAnsi="Arial"/>
          <w:lang w:val="nl-NL"/>
        </w:rPr>
      </w:pPr>
    </w:p>
    <w:p w:rsidRPr="00234D64" w:rsidR="00336425" w:rsidP="00635846" w:rsidRDefault="00336425">
      <w:pPr>
        <w:tabs>
          <w:tab w:val="left" w:leader="dot" w:pos="4536"/>
          <w:tab w:val="left" w:leader="dot" w:pos="8364"/>
        </w:tabs>
        <w:rPr>
          <w:rFonts w:ascii="Arial" w:hAnsi="Arial"/>
          <w:lang w:val="nl-NL"/>
        </w:rPr>
      </w:pPr>
      <w:r w:rsidRPr="00234D64">
        <w:rPr>
          <w:rFonts w:ascii="Arial" w:hAnsi="Arial"/>
          <w:lang w:val="nl-NL"/>
        </w:rPr>
        <w:t xml:space="preserve">OPGEMAAKT IN DUBBEL TE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lang w:val="nl-NL"/>
        </w:rPr>
        <w:t xml:space="preserve"> OP </w:t>
      </w:r>
      <w:r w:rsidRPr="00234D64" w:rsidR="00635846">
        <w:rPr>
          <w:rFonts w:ascii="Arial" w:hAnsi="Arial"/>
          <w:lang w:val="nl-NL"/>
        </w:rPr>
        <w:fldChar w:fldCharType="begin">
          <w:ffData>
            <w:name w:val="Text1"/>
            <w:enabled/>
            <w:calcOnExit w:val="0"/>
            <w:textInput>
              <w:default w:val=" "/>
            </w:textInput>
          </w:ffData>
        </w:fldChar>
      </w:r>
      <w:r w:rsidRPr="00234D64" w:rsidR="00635846">
        <w:rPr>
          <w:rFonts w:ascii="Arial" w:hAnsi="Arial"/>
          <w:lang w:val="nl-NL"/>
        </w:rPr>
        <w:instrText xml:space="preserve"> FORMTEXT </w:instrText>
      </w:r>
      <w:r w:rsidRPr="00234D64" w:rsidR="00635846">
        <w:rPr>
          <w:rFonts w:ascii="Arial" w:hAnsi="Arial"/>
          <w:lang w:val="nl-NL"/>
        </w:rPr>
      </w:r>
      <w:r w:rsidRPr="00234D64" w:rsidR="00635846">
        <w:rPr>
          <w:rFonts w:ascii="Arial" w:hAnsi="Arial"/>
          <w:lang w:val="nl-NL"/>
        </w:rPr>
        <w:fldChar w:fldCharType="separate"/>
      </w:r>
      <w:r w:rsidR="00600892">
        <w:rPr>
          <w:rFonts w:ascii="Arial" w:hAnsi="Arial"/>
          <w:noProof/>
          <w:lang w:val="nl-NL"/>
        </w:rPr>
        <w:tab/>
      </w:r>
      <w:r w:rsidRPr="00234D64" w:rsidR="00635846">
        <w:rPr>
          <w:rFonts w:ascii="Arial" w:hAnsi="Arial"/>
          <w:lang w:val="nl-NL"/>
        </w:rPr>
        <w:fldChar w:fldCharType="end"/>
      </w:r>
      <w:r w:rsidRPr="00234D64">
        <w:rPr>
          <w:rFonts w:ascii="Arial" w:hAnsi="Arial"/>
          <w:lang w:val="nl-NL"/>
        </w:rPr>
        <w:t>.</w:t>
      </w:r>
    </w:p>
    <w:p w:rsidRPr="00234D64" w:rsidR="00336425" w:rsidRDefault="00336425">
      <w:pPr>
        <w:rPr>
          <w:rFonts w:ascii="Arial" w:hAnsi="Arial"/>
          <w:lang w:val="nl-NL"/>
        </w:rPr>
      </w:pPr>
      <w:r w:rsidRPr="00234D64">
        <w:rPr>
          <w:rFonts w:ascii="Arial" w:hAnsi="Arial"/>
          <w:lang w:val="nl-NL"/>
        </w:rPr>
        <w:t>waarvan elke partij erkent één exemplaar ontvangen te hebben bij ondertekening.</w:t>
      </w:r>
    </w:p>
    <w:p w:rsidRPr="00234D64" w:rsidR="00336425" w:rsidRDefault="00336425">
      <w:pPr>
        <w:rPr>
          <w:rFonts w:ascii="Arial" w:hAnsi="Arial"/>
          <w:lang w:val="nl-NL"/>
        </w:rPr>
      </w:pPr>
    </w:p>
    <w:p w:rsidRPr="00234D64" w:rsidR="00336425" w:rsidRDefault="00336425">
      <w:pPr>
        <w:rPr>
          <w:rFonts w:ascii="Arial" w:hAnsi="Arial"/>
          <w:lang w:val="nl-NL"/>
        </w:rPr>
      </w:pPr>
      <w:r w:rsidRPr="00234D64">
        <w:rPr>
          <w:rFonts w:ascii="Arial" w:hAnsi="Arial"/>
          <w:lang w:val="nl-NL"/>
        </w:rPr>
        <w:t>VZW MEDIWET</w:t>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t>DE WERKGEVER</w:t>
      </w:r>
    </w:p>
    <w:p w:rsidRPr="00234D64" w:rsidR="00336425" w:rsidRDefault="00336425">
      <w:pPr>
        <w:rPr>
          <w:rFonts w:ascii="Arial" w:hAnsi="Arial"/>
          <w:lang w:val="nl-NL"/>
        </w:rPr>
      </w:pP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r>
      <w:r w:rsidRPr="00234D64">
        <w:rPr>
          <w:rFonts w:ascii="Arial" w:hAnsi="Arial"/>
          <w:lang w:val="nl-NL"/>
        </w:rPr>
        <w:tab/>
        <w:t>(handtekening + stempel v. vennootschap)</w:t>
      </w:r>
    </w:p>
    <w:sectPr w:rsidRPr="00234D64" w:rsidR="00336425" w:rsidSect="00A40CDF">
      <w:footnotePr>
        <w:pos w:val="sectEnd"/>
      </w:footnotePr>
      <w:endnotePr>
        <w:numFmt w:val="decimal"/>
        <w:numStart w:val="0"/>
      </w:endnotePr>
      <w:type w:val="continuous"/>
      <w:pgSz w:w="11907" w:h="16840" w:code="9"/>
      <w:pgMar w:top="851" w:right="1469" w:bottom="680" w:left="992" w:header="142"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407F" w:rsidRDefault="0056407F">
      <w:r>
        <w:separator/>
      </w:r>
    </w:p>
  </w:endnote>
  <w:endnote w:type="continuationSeparator" w:id="0">
    <w:p w:rsidR="0056407F" w:rsidRDefault="005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1664" w:rsidRDefault="00951664">
    <w:pPr>
      <w:pStyle w:val="Footer"/>
      <w:rPr>
        <w:color w:val="808000"/>
        <w:sz w:val="16"/>
        <w:lang w:val="nl-BE"/>
      </w:rPr>
    </w:pPr>
    <w:r>
      <w:rPr>
        <w:color w:val="808000"/>
        <w:sz w:val="16"/>
        <w:lang w:val="nl-BE"/>
      </w:rPr>
      <w:t>F004 (06/2009)</w:t>
    </w:r>
    <w:r>
      <w:rPr>
        <w:color w:val="808000"/>
        <w:sz w:val="16"/>
        <w:lang w:val="nl-BE"/>
      </w:rPr>
      <w:tab/>
      <w:t xml:space="preserve">pg </w:t>
    </w:r>
    <w:r>
      <w:rPr>
        <w:rStyle w:val="PageNumber"/>
        <w:sz w:val="16"/>
      </w:rPr>
      <w:fldChar w:fldCharType="begin"/>
    </w:r>
    <w:r>
      <w:rPr>
        <w:rStyle w:val="PageNumber"/>
        <w:sz w:val="16"/>
      </w:rPr>
      <w:instrText xml:space="preserve"> PAGE </w:instrText>
    </w:r>
    <w:r>
      <w:rPr>
        <w:rStyle w:val="PageNumber"/>
        <w:sz w:val="16"/>
      </w:rPr>
      <w:fldChar w:fldCharType="separate"/>
    </w:r>
    <w:r w:rsidR="00A40CDF">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sidR="00A40CDF">
      <w:rPr>
        <w:rStyle w:val="PageNumber"/>
        <w:noProof/>
        <w:sz w:val="16"/>
      </w:rPr>
      <w:t>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407F" w:rsidRDefault="0056407F">
      <w:r>
        <w:separator/>
      </w:r>
    </w:p>
  </w:footnote>
  <w:footnote w:type="continuationSeparator" w:id="0">
    <w:p w:rsidR="0056407F" w:rsidRDefault="0056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1664" w:rsidRDefault="00951664">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sidR="00600892">
      <w:rPr>
        <w:rStyle w:val="PageNumber"/>
      </w:rPr>
      <w:fldChar w:fldCharType="separate"/>
    </w:r>
    <w:r w:rsidR="00600892">
      <w:rPr>
        <w:rStyle w:val="PageNumber"/>
        <w:noProof/>
      </w:rPr>
      <w:t>2</w:t>
    </w:r>
    <w:r>
      <w:rPr>
        <w:rStyle w:val="PageNumber"/>
      </w:rPr>
      <w:fldChar w:fldCharType="end"/>
    </w:r>
  </w:p>
  <w:p w:rsidR="00951664" w:rsidRDefault="009516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40CDF" w:rsidR="00951664" w:rsidRDefault="00951664">
    <w:pPr>
      <w:pStyle w:val="Header"/>
      <w:ind w:right="36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5886864"/>
    <w:lvl w:ilvl="0">
      <w:numFmt w:val="decimal"/>
      <w:lvlText w:val="*"/>
      <w:lvlJc w:val="left"/>
    </w:lvl>
  </w:abstractNum>
  <w:abstractNum w:abstractNumId="1" w15:restartNumberingAfterBreak="0">
    <w:nsid w:val="17705261"/>
    <w:multiLevelType w:val="hybridMultilevel"/>
    <w:tmpl w:val="FA78616E"/>
    <w:lvl w:ilvl="0" w:tplc="D6F4DA30">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 w15:restartNumberingAfterBreak="0">
    <w:nsid w:val="1B134C1C"/>
    <w:multiLevelType w:val="hybridMultilevel"/>
    <w:tmpl w:val="3E9086FE"/>
    <w:lvl w:ilvl="0">
      <w:start w:val="1"/>
      <w:numFmt w:val="decimal"/>
      <w:lvlText w:val="%1."/>
      <w:lvlJc w:val="left"/>
      <w:pPr>
        <w:tabs>
          <w:tab w:val="num" w:pos="1494"/>
        </w:tabs>
        <w:ind w:left="1494" w:hanging="36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3" w15:restartNumberingAfterBreak="0">
    <w:nsid w:val="1DE92087"/>
    <w:multiLevelType w:val="hybridMultilevel"/>
    <w:tmpl w:val="F2CE6202"/>
    <w:lvl w:ilvl="0">
      <w:start w:val="1"/>
      <w:numFmt w:val="upperLetter"/>
      <w:lvlText w:val="%1."/>
      <w:lvlJc w:val="left"/>
      <w:pPr>
        <w:tabs>
          <w:tab w:val="num" w:pos="951"/>
        </w:tabs>
        <w:ind w:left="951" w:hanging="435"/>
      </w:pPr>
      <w:rPr>
        <w:rFonts w:hint="default"/>
      </w:rPr>
    </w:lvl>
    <w:lvl w:ilvl="1" w:tentative="1">
      <w:start w:val="1"/>
      <w:numFmt w:val="lowerLetter"/>
      <w:lvlText w:val="%2."/>
      <w:lvlJc w:val="left"/>
      <w:pPr>
        <w:tabs>
          <w:tab w:val="num" w:pos="1596"/>
        </w:tabs>
        <w:ind w:left="1596" w:hanging="360"/>
      </w:pPr>
    </w:lvl>
    <w:lvl w:ilvl="2" w:tentative="1">
      <w:start w:val="1"/>
      <w:numFmt w:val="lowerRoman"/>
      <w:lvlText w:val="%3."/>
      <w:lvlJc w:val="right"/>
      <w:pPr>
        <w:tabs>
          <w:tab w:val="num" w:pos="2316"/>
        </w:tabs>
        <w:ind w:left="2316" w:hanging="180"/>
      </w:pPr>
    </w:lvl>
    <w:lvl w:ilvl="3" w:tentative="1">
      <w:start w:val="1"/>
      <w:numFmt w:val="decimal"/>
      <w:lvlText w:val="%4."/>
      <w:lvlJc w:val="left"/>
      <w:pPr>
        <w:tabs>
          <w:tab w:val="num" w:pos="3036"/>
        </w:tabs>
        <w:ind w:left="3036" w:hanging="360"/>
      </w:pPr>
    </w:lvl>
    <w:lvl w:ilvl="4" w:tentative="1">
      <w:start w:val="1"/>
      <w:numFmt w:val="lowerLetter"/>
      <w:lvlText w:val="%5."/>
      <w:lvlJc w:val="left"/>
      <w:pPr>
        <w:tabs>
          <w:tab w:val="num" w:pos="3756"/>
        </w:tabs>
        <w:ind w:left="3756" w:hanging="360"/>
      </w:pPr>
    </w:lvl>
    <w:lvl w:ilvl="5" w:tentative="1">
      <w:start w:val="1"/>
      <w:numFmt w:val="lowerRoman"/>
      <w:lvlText w:val="%6."/>
      <w:lvlJc w:val="right"/>
      <w:pPr>
        <w:tabs>
          <w:tab w:val="num" w:pos="4476"/>
        </w:tabs>
        <w:ind w:left="4476" w:hanging="180"/>
      </w:pPr>
    </w:lvl>
    <w:lvl w:ilvl="6" w:tentative="1">
      <w:start w:val="1"/>
      <w:numFmt w:val="decimal"/>
      <w:lvlText w:val="%7."/>
      <w:lvlJc w:val="left"/>
      <w:pPr>
        <w:tabs>
          <w:tab w:val="num" w:pos="5196"/>
        </w:tabs>
        <w:ind w:left="5196" w:hanging="360"/>
      </w:pPr>
    </w:lvl>
    <w:lvl w:ilvl="7" w:tentative="1">
      <w:start w:val="1"/>
      <w:numFmt w:val="lowerLetter"/>
      <w:lvlText w:val="%8."/>
      <w:lvlJc w:val="left"/>
      <w:pPr>
        <w:tabs>
          <w:tab w:val="num" w:pos="5916"/>
        </w:tabs>
        <w:ind w:left="5916" w:hanging="360"/>
      </w:pPr>
    </w:lvl>
    <w:lvl w:ilvl="8" w:tentative="1">
      <w:start w:val="1"/>
      <w:numFmt w:val="lowerRoman"/>
      <w:lvlText w:val="%9."/>
      <w:lvlJc w:val="right"/>
      <w:pPr>
        <w:tabs>
          <w:tab w:val="num" w:pos="6636"/>
        </w:tabs>
        <w:ind w:left="6636" w:hanging="180"/>
      </w:pPr>
    </w:lvl>
  </w:abstractNum>
  <w:abstractNum w:abstractNumId="4" w15:restartNumberingAfterBreak="0">
    <w:nsid w:val="2A9957BB"/>
    <w:multiLevelType w:val="hybridMultilevel"/>
    <w:tmpl w:val="0E4CD0A4"/>
    <w:lvl w:ilvl="0">
      <w:start w:val="1"/>
      <w:numFmt w:val="decimal"/>
      <w:lvlText w:val="%1."/>
      <w:lvlJc w:val="left"/>
      <w:pPr>
        <w:tabs>
          <w:tab w:val="num" w:pos="1494"/>
        </w:tabs>
        <w:ind w:left="1494" w:hanging="36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num w:numId="1">
    <w:abstractNumId w:val="3"/>
  </w:num>
  <w:num w:numId="2">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pos w:val="sectEnd"/>
    <w:footnote w:id="-1"/>
    <w:footnote w:id="0"/>
  </w:footnotePr>
  <w:endnotePr>
    <w:pos w:val="sectEnd"/>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B0E"/>
    <w:rsid w:val="0001085B"/>
    <w:rsid w:val="000B049A"/>
    <w:rsid w:val="00180E9A"/>
    <w:rsid w:val="001A74D3"/>
    <w:rsid w:val="001C73C0"/>
    <w:rsid w:val="00213298"/>
    <w:rsid w:val="00234D64"/>
    <w:rsid w:val="00336425"/>
    <w:rsid w:val="0045122B"/>
    <w:rsid w:val="00474CCF"/>
    <w:rsid w:val="004B7697"/>
    <w:rsid w:val="004D247F"/>
    <w:rsid w:val="004E72B5"/>
    <w:rsid w:val="0056407F"/>
    <w:rsid w:val="00600892"/>
    <w:rsid w:val="00635846"/>
    <w:rsid w:val="00676B0E"/>
    <w:rsid w:val="006C550E"/>
    <w:rsid w:val="00762925"/>
    <w:rsid w:val="00784660"/>
    <w:rsid w:val="00825104"/>
    <w:rsid w:val="008857BA"/>
    <w:rsid w:val="008E6928"/>
    <w:rsid w:val="00951664"/>
    <w:rsid w:val="0095728A"/>
    <w:rsid w:val="00A11554"/>
    <w:rsid w:val="00A40CDF"/>
    <w:rsid w:val="00A61017"/>
    <w:rsid w:val="00A9324C"/>
    <w:rsid w:val="00A96DE5"/>
    <w:rsid w:val="00AC5238"/>
    <w:rsid w:val="00AD13CC"/>
    <w:rsid w:val="00BC2390"/>
    <w:rsid w:val="00BC7004"/>
    <w:rsid w:val="00BD60B1"/>
    <w:rsid w:val="00C66DBA"/>
    <w:rsid w:val="00D54BAB"/>
    <w:rsid w:val="00D5585D"/>
    <w:rsid w:val="00D81443"/>
    <w:rsid w:val="00EA05C2"/>
    <w:rsid w:val="00EC6000"/>
    <w:rsid w:val="00F8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5:chartTrackingRefBased/>
  <w15:docId w15:val="{F9CA25E7-D017-4B48-B946-68BBB928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hAnsi="MS Sans Serif"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rPr>
      <w:lang w:eastAsia="nl-NL"/>
    </w:rPr>
  </w:style>
  <w:style w:type="paragraph" w:styleId="Heading1">
    <w:name w:val="heading 1"/>
    <w:basedOn w:val="Normal"/>
    <w:next w:val="Normal"/>
    <w:qFormat/>
    <w:pPr>
      <w:keepNext/>
      <w:outlineLvl w:val="0"/>
    </w:pPr>
    <w:rPr>
      <w:rFonts w:ascii="Arial" w:hAnsi="Arial"/>
      <w:u w:val="single"/>
      <w:lang w:val="nl-NL"/>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pPr>
      <w:overflowPunct/>
      <w:jc w:val="both"/>
      <w:textAlignment w:val="auto"/>
    </w:pPr>
    <w:rPr>
      <w:rFonts w:ascii="Courier New" w:hAnsi="Courier New"/>
      <w:sz w:val="24"/>
      <w:szCs w:val="24"/>
      <w:lang w:val="nl-NL"/>
    </w:rPr>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BodyText2">
    <w:name w:val="Body Text 2"/>
    <w:basedOn w:val="Normal"/>
    <w:semiHidden/>
    <w:rPr>
      <w:rFonts w:ascii="Courier New" w:hAnsi="Courier New" w:cs="Courier New"/>
      <w:sz w:val="24"/>
      <w:lang w:val="fr-FR"/>
    </w:rPr>
  </w:style>
  <w:style w:type="paragraph" w:styleId="BodyText3">
    <w:name w:val="Body Text 3"/>
    <w:basedOn w:val="Normal"/>
    <w:semiHidden/>
    <w:pPr>
      <w:jc w:val="both"/>
    </w:pPr>
    <w:rPr>
      <w:rFonts w:ascii="Arial" w:hAnsi="Arial"/>
      <w:color w:val="0000FF"/>
      <w:lang w:val="nl-NL"/>
    </w:rPr>
  </w:style>
  <w:style w:type="paragraph" w:styleId="Footer">
    <w:name w:val="footer"/>
    <w:basedOn w:val="Normal"/>
    <w:semiHidden/>
    <w:pPr>
      <w:tabs>
        <w:tab w:val="center" w:pos="4536"/>
        <w:tab w:val="right" w:pos="9072"/>
      </w:tabs>
    </w:pPr>
  </w:style>
  <w:style w:type="paragraph" w:styleId="BalloonText">
    <w:name w:val="Balloon Text"/>
    <w:basedOn w:val="Normal"/>
    <w:link w:val="BalloonTextChar"/>
    <w:uiPriority w:val="99"/>
    <w:semiHidden/>
    <w:unhideWhenUsed/>
    <w:rsid w:val="00D54BAB"/>
    <w:rPr>
      <w:rFonts w:ascii="Tahoma" w:hAnsi="Tahoma" w:cs="Tahoma"/>
      <w:sz w:val="16"/>
      <w:szCs w:val="16"/>
    </w:rPr>
  </w:style>
  <w:style w:type="character" w:styleId="BalloonTextChar" w:customStyle="1">
    <w:name w:val="Balloon Text Char"/>
    <w:basedOn w:val="DefaultParagraphFont"/>
    <w:link w:val="BalloonText"/>
    <w:uiPriority w:val="99"/>
    <w:semiHidden/>
    <w:rsid w:val="00D54BAB"/>
    <w:rPr>
      <w:rFonts w:ascii="Tahoma" w:hAnsi="Tahoma" w:cs="Tahoma"/>
      <w:sz w:val="16"/>
      <w:szCs w:val="16"/>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xml" Id="R7727048532a6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D99507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99507 (1.0)</refdoc>
  </MasterPage>
</D99507>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1186</ap:Words>
  <ap:Characters>6761</ap:Characters>
  <ap:Application>Microsoft Office Word</ap:Application>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AANSLUITINGSCONTRACT MEDIWET</vt:lpstr>
    </vt:vector>
  </ap:TitlesOfParts>
  <ap:Company>E-Line</ap:Company>
  <ap:LinksUpToDate>false</ap:LinksUpToDate>
  <ap:CharactersWithSpaces>7932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AANSLUITINGSCONTRACT MEDIWET</dc:title>
  <dc:subject/>
  <dc:creator>gebruiker</dc:creator>
  <cp:keywords/>
  <cp:lastModifiedBy>VAN CROMBRUGGEN Bart</cp:lastModifiedBy>
  <cp:revision>2</cp:revision>
  <cp:lastPrinted>2010-12-07T09:44:00Z</cp:lastPrinted>
  <dcterms:created xsi:type="dcterms:W3CDTF">2020-12-21T13:13:00Z</dcterms:created>
  <dcterms:modified xsi:type="dcterms:W3CDTF">2020-12-21T13:13:00Z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AdHocReviewCycleID">
    <vt:i4>1034313281</vt:i4>
  </op:property>
  <op:property fmtid="{D5CDD505-2E9C-101B-9397-08002B2CF9AE}" pid="3" name="_NewReviewCycle">
    <vt:lpwstr/>
  </op:property>
  <op:property fmtid="{D5CDD505-2E9C-101B-9397-08002B2CF9AE}" pid="4" name="_EmailSubject">
    <vt:lpwstr>Nouveau partenaire - dossier d'affiliation</vt:lpwstr>
  </op:property>
  <op:property fmtid="{D5CDD505-2E9C-101B-9397-08002B2CF9AE}" pid="5" name="_AuthorEmail">
    <vt:lpwstr>Philippe.GHIGNY@groupes.be</vt:lpwstr>
  </op:property>
  <op:property fmtid="{D5CDD505-2E9C-101B-9397-08002B2CF9AE}" pid="6" name="_AuthorEmailDisplayName">
    <vt:lpwstr>GHIGNY Philippe</vt:lpwstr>
  </op:property>
  <op:property fmtid="{D5CDD505-2E9C-101B-9397-08002B2CF9AE}" pid="7" name="_ReviewingToolsShownOnce">
    <vt:lpwstr/>
  </op:property>
</op:Properties>
</file>